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4E52" w:rsidRDefault="00134E52">
      <w:r>
        <w:object w:dxaOrig="4894" w:dyaOrig="9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8pt;height:490.2pt" o:ole="">
            <v:imagedata r:id="rId5" o:title=""/>
          </v:shape>
          <o:OLEObject Type="Embed" ProgID="Photoshop.Image.6" ShapeID="_x0000_i1025" DrawAspect="Content" ObjectID="_1615031679" r:id="rId6">
            <o:FieldCodes>\s</o:FieldCodes>
          </o:OLEObject>
        </w:object>
      </w:r>
    </w:p>
    <w:p w:rsidR="00134E52" w:rsidRPr="00134E52" w:rsidRDefault="00134E52" w:rsidP="00134E52">
      <w:pPr>
        <w:shd w:val="clear" w:color="auto" w:fill="FFFFFF"/>
        <w:spacing w:line="240" w:lineRule="auto"/>
        <w:rPr>
          <w:rFonts w:ascii="Helvetica" w:eastAsia="Times New Roman" w:hAnsi="Helvetica" w:cs="Helvetica"/>
          <w:b/>
          <w:bCs/>
          <w:color w:val="000000"/>
          <w:spacing w:val="3"/>
          <w:sz w:val="30"/>
          <w:szCs w:val="30"/>
          <w:lang w:eastAsia="fr-FR"/>
        </w:rPr>
      </w:pPr>
      <w:r w:rsidRPr="00134E52">
        <w:rPr>
          <w:rFonts w:ascii="Helvetica" w:eastAsia="Times New Roman" w:hAnsi="Helvetica" w:cs="Helvetica"/>
          <w:b/>
          <w:bCs/>
          <w:color w:val="000000"/>
          <w:spacing w:val="3"/>
          <w:sz w:val="30"/>
          <w:szCs w:val="30"/>
          <w:lang w:eastAsia="fr-FR"/>
        </w:rPr>
        <w:lastRenderedPageBreak/>
        <w:t>Sous l’égide du grand maître François Rabelais, la confrérie des Hume-Piot répand depuis 1966 la bonne renommée des vins AOC Saumur Nord-Vienne.</w:t>
      </w:r>
    </w:p>
    <w:p w:rsidR="00134E52" w:rsidRPr="00134E52" w:rsidRDefault="00134E52" w:rsidP="00134E52">
      <w:pPr>
        <w:shd w:val="clear" w:color="auto" w:fill="FFFFFF"/>
        <w:spacing w:after="0" w:line="240" w:lineRule="auto"/>
        <w:rPr>
          <w:rFonts w:ascii="Helvetica" w:eastAsia="Times New Roman" w:hAnsi="Helvetica" w:cs="Helvetica"/>
          <w:color w:val="000000"/>
          <w:sz w:val="27"/>
          <w:szCs w:val="27"/>
          <w:lang w:eastAsia="fr-FR"/>
        </w:rPr>
      </w:pPr>
      <w:r w:rsidRPr="00134E52">
        <w:rPr>
          <w:rFonts w:ascii="Helvetica" w:eastAsia="Times New Roman" w:hAnsi="Helvetica" w:cs="Helvetica"/>
          <w:color w:val="000000"/>
          <w:sz w:val="27"/>
          <w:szCs w:val="27"/>
          <w:lang w:eastAsia="fr-FR"/>
        </w:rPr>
        <w:t>La confrérie des Hume-Piot du Loudunois a été fondée par le président René Monory en 1966. Elle représente les vins AOC Saumur Nord-Vienne et le gâteau « Le Renaudot »</w:t>
      </w:r>
      <w:proofErr w:type="gramStart"/>
      <w:r w:rsidRPr="00134E52">
        <w:rPr>
          <w:rFonts w:ascii="Helvetica" w:eastAsia="Times New Roman" w:hAnsi="Helvetica" w:cs="Helvetica"/>
          <w:color w:val="000000"/>
          <w:sz w:val="27"/>
          <w:szCs w:val="27"/>
          <w:lang w:eastAsia="fr-FR"/>
        </w:rPr>
        <w:t>.</w:t>
      </w:r>
      <w:proofErr w:type="gramEnd"/>
      <w:r w:rsidRPr="00134E52">
        <w:rPr>
          <w:rFonts w:ascii="Helvetica" w:eastAsia="Times New Roman" w:hAnsi="Helvetica" w:cs="Helvetica"/>
          <w:color w:val="000000"/>
          <w:sz w:val="27"/>
          <w:szCs w:val="27"/>
          <w:lang w:eastAsia="fr-FR"/>
        </w:rPr>
        <w:br/>
      </w:r>
      <w:r w:rsidRPr="00134E52">
        <w:rPr>
          <w:rFonts w:ascii="Helvetica" w:eastAsia="Times New Roman" w:hAnsi="Helvetica" w:cs="Helvetica"/>
          <w:i/>
          <w:iCs/>
          <w:color w:val="000000"/>
          <w:sz w:val="27"/>
          <w:szCs w:val="27"/>
          <w:lang w:eastAsia="fr-FR"/>
        </w:rPr>
        <w:t xml:space="preserve">« Le remède contre la soif est contraire à la morsure du chien, courez après le chien, jamais il ne vous mordra ; </w:t>
      </w:r>
      <w:proofErr w:type="spellStart"/>
      <w:r w:rsidRPr="00134E52">
        <w:rPr>
          <w:rFonts w:ascii="Helvetica" w:eastAsia="Times New Roman" w:hAnsi="Helvetica" w:cs="Helvetica"/>
          <w:i/>
          <w:iCs/>
          <w:color w:val="000000"/>
          <w:sz w:val="27"/>
          <w:szCs w:val="27"/>
          <w:lang w:eastAsia="fr-FR"/>
        </w:rPr>
        <w:t>beuvez</w:t>
      </w:r>
      <w:proofErr w:type="spellEnd"/>
      <w:r w:rsidRPr="00134E52">
        <w:rPr>
          <w:rFonts w:ascii="Helvetica" w:eastAsia="Times New Roman" w:hAnsi="Helvetica" w:cs="Helvetica"/>
          <w:i/>
          <w:iCs/>
          <w:color w:val="000000"/>
          <w:sz w:val="27"/>
          <w:szCs w:val="27"/>
          <w:lang w:eastAsia="fr-FR"/>
        </w:rPr>
        <w:t xml:space="preserve"> toujours avant la soif, jamais elle ne vous adviendra. »</w:t>
      </w:r>
      <w:r w:rsidRPr="00134E52">
        <w:rPr>
          <w:rFonts w:ascii="Helvetica" w:eastAsia="Times New Roman" w:hAnsi="Helvetica" w:cs="Helvetica"/>
          <w:color w:val="000000"/>
          <w:sz w:val="27"/>
          <w:szCs w:val="27"/>
          <w:lang w:eastAsia="fr-FR"/>
        </w:rPr>
        <w:t> Cette citation de François Rabelais est clamée à chaque chapitre de la confrérie.</w:t>
      </w:r>
      <w:r w:rsidRPr="00134E52">
        <w:rPr>
          <w:rFonts w:ascii="Helvetica" w:eastAsia="Times New Roman" w:hAnsi="Helvetica" w:cs="Helvetica"/>
          <w:color w:val="000000"/>
          <w:sz w:val="27"/>
          <w:szCs w:val="27"/>
          <w:lang w:eastAsia="fr-FR"/>
        </w:rPr>
        <w:br/>
        <w:t xml:space="preserve">Dimanche 13 janvier, à la salle de Promotion, la confrérie était réunie en assemblée générale, sous la présidence du Grand prieur, Jean-Marie </w:t>
      </w:r>
      <w:proofErr w:type="spellStart"/>
      <w:r w:rsidRPr="00134E52">
        <w:rPr>
          <w:rFonts w:ascii="Helvetica" w:eastAsia="Times New Roman" w:hAnsi="Helvetica" w:cs="Helvetica"/>
          <w:color w:val="000000"/>
          <w:sz w:val="27"/>
          <w:szCs w:val="27"/>
          <w:lang w:eastAsia="fr-FR"/>
        </w:rPr>
        <w:t>Ligron</w:t>
      </w:r>
      <w:proofErr w:type="spellEnd"/>
      <w:r w:rsidRPr="00134E52">
        <w:rPr>
          <w:rFonts w:ascii="Helvetica" w:eastAsia="Times New Roman" w:hAnsi="Helvetica" w:cs="Helvetica"/>
          <w:color w:val="000000"/>
          <w:sz w:val="27"/>
          <w:szCs w:val="27"/>
          <w:lang w:eastAsia="fr-FR"/>
        </w:rPr>
        <w:t xml:space="preserve"> Roy. Comme il l’avait annoncé, ce dernier laisse sa charge de Grand prieur qu’il occupait depuis 12 ans (il est membre de la confrérie depuis 31 ans).</w:t>
      </w:r>
      <w:r w:rsidRPr="00134E52">
        <w:rPr>
          <w:rFonts w:ascii="Helvetica" w:eastAsia="Times New Roman" w:hAnsi="Helvetica" w:cs="Helvetica"/>
          <w:color w:val="000000"/>
          <w:sz w:val="27"/>
          <w:szCs w:val="27"/>
          <w:lang w:eastAsia="fr-FR"/>
        </w:rPr>
        <w:br/>
      </w:r>
    </w:p>
    <w:p w:rsidR="00134E52" w:rsidRPr="00134E52" w:rsidRDefault="00134E52" w:rsidP="00134E52">
      <w:pPr>
        <w:shd w:val="clear" w:color="auto" w:fill="FFFFFF"/>
        <w:spacing w:before="225" w:after="15" w:line="240" w:lineRule="auto"/>
        <w:outlineLvl w:val="1"/>
        <w:rPr>
          <w:rFonts w:ascii="inherit" w:eastAsia="Times New Roman" w:hAnsi="inherit" w:cs="Helvetica"/>
          <w:color w:val="E46B4C"/>
          <w:spacing w:val="-3"/>
          <w:sz w:val="38"/>
          <w:szCs w:val="38"/>
          <w:lang w:eastAsia="fr-FR"/>
        </w:rPr>
      </w:pPr>
      <w:r w:rsidRPr="00134E52">
        <w:rPr>
          <w:rFonts w:ascii="inherit" w:eastAsia="Times New Roman" w:hAnsi="inherit" w:cs="Helvetica"/>
          <w:color w:val="E46B4C"/>
          <w:spacing w:val="-3"/>
          <w:sz w:val="38"/>
          <w:szCs w:val="38"/>
          <w:lang w:eastAsia="fr-FR"/>
        </w:rPr>
        <w:t>“ La confrérie représente la ville dans toute la France et au-delà ”</w:t>
      </w:r>
    </w:p>
    <w:p w:rsidR="00134E52" w:rsidRPr="00134E52" w:rsidRDefault="00134E52" w:rsidP="00134E52">
      <w:pPr>
        <w:shd w:val="clear" w:color="auto" w:fill="FFFFFF"/>
        <w:spacing w:after="0" w:line="240" w:lineRule="auto"/>
        <w:rPr>
          <w:rFonts w:ascii="Helvetica" w:eastAsia="Times New Roman" w:hAnsi="Helvetica" w:cs="Helvetica"/>
          <w:color w:val="000000"/>
          <w:sz w:val="27"/>
          <w:szCs w:val="27"/>
          <w:lang w:eastAsia="fr-FR"/>
        </w:rPr>
      </w:pPr>
      <w:r w:rsidRPr="00134E52">
        <w:rPr>
          <w:rFonts w:ascii="Helvetica" w:eastAsia="Times New Roman" w:hAnsi="Helvetica" w:cs="Helvetica"/>
          <w:color w:val="000000"/>
          <w:sz w:val="27"/>
          <w:szCs w:val="27"/>
          <w:lang w:eastAsia="fr-FR"/>
        </w:rPr>
        <w:t xml:space="preserve">L’assemblée a été précédée par une prise de dignitaires : Laetitia </w:t>
      </w:r>
      <w:proofErr w:type="spellStart"/>
      <w:r w:rsidRPr="00134E52">
        <w:rPr>
          <w:rFonts w:ascii="Helvetica" w:eastAsia="Times New Roman" w:hAnsi="Helvetica" w:cs="Helvetica"/>
          <w:color w:val="000000"/>
          <w:sz w:val="27"/>
          <w:szCs w:val="27"/>
          <w:lang w:eastAsia="fr-FR"/>
        </w:rPr>
        <w:t>Belaire</w:t>
      </w:r>
      <w:proofErr w:type="spellEnd"/>
      <w:r w:rsidRPr="00134E52">
        <w:rPr>
          <w:rFonts w:ascii="Helvetica" w:eastAsia="Times New Roman" w:hAnsi="Helvetica" w:cs="Helvetica"/>
          <w:color w:val="000000"/>
          <w:sz w:val="27"/>
          <w:szCs w:val="27"/>
          <w:lang w:eastAsia="fr-FR"/>
        </w:rPr>
        <w:t xml:space="preserve"> et Vincent </w:t>
      </w:r>
      <w:proofErr w:type="spellStart"/>
      <w:r w:rsidRPr="00134E52">
        <w:rPr>
          <w:rFonts w:ascii="Helvetica" w:eastAsia="Times New Roman" w:hAnsi="Helvetica" w:cs="Helvetica"/>
          <w:color w:val="000000"/>
          <w:sz w:val="27"/>
          <w:szCs w:val="27"/>
          <w:lang w:eastAsia="fr-FR"/>
        </w:rPr>
        <w:t>Grenod</w:t>
      </w:r>
      <w:proofErr w:type="spellEnd"/>
      <w:r w:rsidRPr="00134E52">
        <w:rPr>
          <w:rFonts w:ascii="Helvetica" w:eastAsia="Times New Roman" w:hAnsi="Helvetica" w:cs="Helvetica"/>
          <w:color w:val="000000"/>
          <w:sz w:val="27"/>
          <w:szCs w:val="27"/>
          <w:lang w:eastAsia="fr-FR"/>
        </w:rPr>
        <w:t xml:space="preserve"> ont revêtu la tenue de dignitaire après leur année de probation. Thierry Goulard a aussi revêtu la tenue pour </w:t>
      </w:r>
      <w:r w:rsidRPr="00134E52">
        <w:rPr>
          <w:rFonts w:ascii="Helvetica" w:eastAsia="Times New Roman" w:hAnsi="Helvetica" w:cs="Helvetica"/>
          <w:color w:val="000000"/>
          <w:sz w:val="27"/>
          <w:szCs w:val="27"/>
          <w:lang w:eastAsia="fr-FR"/>
        </w:rPr>
        <w:lastRenderedPageBreak/>
        <w:t>une année de probation. La confrérie compte 23 dignitaires.</w:t>
      </w:r>
      <w:r w:rsidRPr="00134E52">
        <w:rPr>
          <w:rFonts w:ascii="Helvetica" w:eastAsia="Times New Roman" w:hAnsi="Helvetica" w:cs="Helvetica"/>
          <w:color w:val="000000"/>
          <w:sz w:val="27"/>
          <w:szCs w:val="27"/>
          <w:lang w:eastAsia="fr-FR"/>
        </w:rPr>
        <w:br/>
        <w:t xml:space="preserve">En 2018, ils ont effectué 121 déplacements et participé à 54 manifestations, dans toute la France et en Belgique, ce qui représente 6.260 km. Cinq nouveaux dignitaires ont été accueillis. Laetitia </w:t>
      </w:r>
      <w:proofErr w:type="spellStart"/>
      <w:r w:rsidRPr="00134E52">
        <w:rPr>
          <w:rFonts w:ascii="Helvetica" w:eastAsia="Times New Roman" w:hAnsi="Helvetica" w:cs="Helvetica"/>
          <w:color w:val="000000"/>
          <w:sz w:val="27"/>
          <w:szCs w:val="27"/>
          <w:lang w:eastAsia="fr-FR"/>
        </w:rPr>
        <w:t>Belaire</w:t>
      </w:r>
      <w:proofErr w:type="spellEnd"/>
      <w:r w:rsidRPr="00134E52">
        <w:rPr>
          <w:rFonts w:ascii="Helvetica" w:eastAsia="Times New Roman" w:hAnsi="Helvetica" w:cs="Helvetica"/>
          <w:color w:val="000000"/>
          <w:sz w:val="27"/>
          <w:szCs w:val="27"/>
          <w:lang w:eastAsia="fr-FR"/>
        </w:rPr>
        <w:t xml:space="preserve"> sera désormais ambassadrice de la confrérie des Hume-Piot sur le territoire d’Occitanie.</w:t>
      </w:r>
      <w:r w:rsidRPr="00134E52">
        <w:rPr>
          <w:rFonts w:ascii="Helvetica" w:eastAsia="Times New Roman" w:hAnsi="Helvetica" w:cs="Helvetica"/>
          <w:color w:val="000000"/>
          <w:sz w:val="27"/>
          <w:szCs w:val="27"/>
          <w:lang w:eastAsia="fr-FR"/>
        </w:rPr>
        <w:br/>
        <w:t xml:space="preserve">Après la présentation du rapport moral, Jean-Marie </w:t>
      </w:r>
      <w:proofErr w:type="spellStart"/>
      <w:r w:rsidRPr="00134E52">
        <w:rPr>
          <w:rFonts w:ascii="Helvetica" w:eastAsia="Times New Roman" w:hAnsi="Helvetica" w:cs="Helvetica"/>
          <w:color w:val="000000"/>
          <w:sz w:val="27"/>
          <w:szCs w:val="27"/>
          <w:lang w:eastAsia="fr-FR"/>
        </w:rPr>
        <w:t>Ligron</w:t>
      </w:r>
      <w:proofErr w:type="spellEnd"/>
      <w:r w:rsidRPr="00134E52">
        <w:rPr>
          <w:rFonts w:ascii="Helvetica" w:eastAsia="Times New Roman" w:hAnsi="Helvetica" w:cs="Helvetica"/>
          <w:color w:val="000000"/>
          <w:sz w:val="27"/>
          <w:szCs w:val="27"/>
          <w:lang w:eastAsia="fr-FR"/>
        </w:rPr>
        <w:t xml:space="preserve"> Roy a pris la parole : </w:t>
      </w:r>
      <w:r w:rsidRPr="00134E52">
        <w:rPr>
          <w:rFonts w:ascii="Helvetica" w:eastAsia="Times New Roman" w:hAnsi="Helvetica" w:cs="Helvetica"/>
          <w:i/>
          <w:iCs/>
          <w:color w:val="000000"/>
          <w:sz w:val="27"/>
          <w:szCs w:val="27"/>
          <w:lang w:eastAsia="fr-FR"/>
        </w:rPr>
        <w:t>« Dame nature m’a joué un mauvais tour, ma santé ne me permet plus de remplir cette fonction. Je remercie tous ceux qui m’ont accompagné dans cette aventure, une équipe soudée au sein de laquelle je continuerai à participer. »</w:t>
      </w:r>
      <w:r w:rsidRPr="00134E52">
        <w:rPr>
          <w:rFonts w:ascii="Helvetica" w:eastAsia="Times New Roman" w:hAnsi="Helvetica" w:cs="Helvetica"/>
          <w:color w:val="000000"/>
          <w:sz w:val="27"/>
          <w:szCs w:val="27"/>
          <w:lang w:eastAsia="fr-FR"/>
        </w:rPr>
        <w:br/>
        <w:t xml:space="preserve">Joël </w:t>
      </w:r>
      <w:proofErr w:type="spellStart"/>
      <w:r w:rsidRPr="00134E52">
        <w:rPr>
          <w:rFonts w:ascii="Helvetica" w:eastAsia="Times New Roman" w:hAnsi="Helvetica" w:cs="Helvetica"/>
          <w:color w:val="000000"/>
          <w:sz w:val="27"/>
          <w:szCs w:val="27"/>
          <w:lang w:eastAsia="fr-FR"/>
        </w:rPr>
        <w:t>Dazas</w:t>
      </w:r>
      <w:proofErr w:type="spellEnd"/>
      <w:r w:rsidRPr="00134E52">
        <w:rPr>
          <w:rFonts w:ascii="Helvetica" w:eastAsia="Times New Roman" w:hAnsi="Helvetica" w:cs="Helvetica"/>
          <w:i/>
          <w:iCs/>
          <w:color w:val="000000"/>
          <w:sz w:val="27"/>
          <w:szCs w:val="27"/>
          <w:lang w:eastAsia="fr-FR"/>
        </w:rPr>
        <w:t> </w:t>
      </w:r>
      <w:r w:rsidRPr="00134E52">
        <w:rPr>
          <w:rFonts w:ascii="Helvetica" w:eastAsia="Times New Roman" w:hAnsi="Helvetica" w:cs="Helvetica"/>
          <w:color w:val="000000"/>
          <w:sz w:val="27"/>
          <w:szCs w:val="27"/>
          <w:lang w:eastAsia="fr-FR"/>
        </w:rPr>
        <w:t>s’est ensuite exprimé : </w:t>
      </w:r>
      <w:r w:rsidRPr="00134E52">
        <w:rPr>
          <w:rFonts w:ascii="Helvetica" w:eastAsia="Times New Roman" w:hAnsi="Helvetica" w:cs="Helvetica"/>
          <w:i/>
          <w:iCs/>
          <w:color w:val="000000"/>
          <w:sz w:val="27"/>
          <w:szCs w:val="27"/>
          <w:lang w:eastAsia="fr-FR"/>
        </w:rPr>
        <w:t>« La confrérie représente la ville de Loudun dans toute la France et au-delà, en faisant la promotion de nos vins. Je félicite Jean-Marie pour tout le travail qu’il a accompli, je souhaite longue vie à la confrérie. »</w:t>
      </w:r>
      <w:r w:rsidRPr="00134E52">
        <w:rPr>
          <w:rFonts w:ascii="Helvetica" w:eastAsia="Times New Roman" w:hAnsi="Helvetica" w:cs="Helvetica"/>
          <w:color w:val="000000"/>
          <w:sz w:val="27"/>
          <w:szCs w:val="27"/>
          <w:lang w:eastAsia="fr-FR"/>
        </w:rPr>
        <w:br/>
      </w:r>
      <w:r w:rsidRPr="00134E52">
        <w:rPr>
          <w:rFonts w:ascii="Helvetica" w:eastAsia="Times New Roman" w:hAnsi="Helvetica" w:cs="Helvetica"/>
          <w:b/>
          <w:bCs/>
          <w:color w:val="000000"/>
          <w:sz w:val="27"/>
          <w:szCs w:val="27"/>
          <w:lang w:eastAsia="fr-FR"/>
        </w:rPr>
        <w:t xml:space="preserve">Le conseil de l’ordre de la confrérie : Grand prieur, Claude Montigny, Grand prieur d’honneur, Jean-Marie </w:t>
      </w:r>
      <w:proofErr w:type="spellStart"/>
      <w:r w:rsidRPr="00134E52">
        <w:rPr>
          <w:rFonts w:ascii="Helvetica" w:eastAsia="Times New Roman" w:hAnsi="Helvetica" w:cs="Helvetica"/>
          <w:b/>
          <w:bCs/>
          <w:color w:val="000000"/>
          <w:sz w:val="27"/>
          <w:szCs w:val="27"/>
          <w:lang w:eastAsia="fr-FR"/>
        </w:rPr>
        <w:t>Ligron</w:t>
      </w:r>
      <w:proofErr w:type="spellEnd"/>
      <w:r w:rsidRPr="00134E52">
        <w:rPr>
          <w:rFonts w:ascii="Helvetica" w:eastAsia="Times New Roman" w:hAnsi="Helvetica" w:cs="Helvetica"/>
          <w:b/>
          <w:bCs/>
          <w:color w:val="000000"/>
          <w:sz w:val="27"/>
          <w:szCs w:val="27"/>
          <w:lang w:eastAsia="fr-FR"/>
        </w:rPr>
        <w:t xml:space="preserve"> Roy, premier vice-président officier de bouche, Jean-Paul </w:t>
      </w:r>
      <w:proofErr w:type="spellStart"/>
      <w:r w:rsidRPr="00134E52">
        <w:rPr>
          <w:rFonts w:ascii="Helvetica" w:eastAsia="Times New Roman" w:hAnsi="Helvetica" w:cs="Helvetica"/>
          <w:b/>
          <w:bCs/>
          <w:color w:val="000000"/>
          <w:sz w:val="27"/>
          <w:szCs w:val="27"/>
          <w:lang w:eastAsia="fr-FR"/>
        </w:rPr>
        <w:t>Esnault</w:t>
      </w:r>
      <w:proofErr w:type="spellEnd"/>
      <w:r w:rsidRPr="00134E52">
        <w:rPr>
          <w:rFonts w:ascii="Helvetica" w:eastAsia="Times New Roman" w:hAnsi="Helvetica" w:cs="Helvetica"/>
          <w:b/>
          <w:bCs/>
          <w:color w:val="000000"/>
          <w:sz w:val="27"/>
          <w:szCs w:val="27"/>
          <w:lang w:eastAsia="fr-FR"/>
        </w:rPr>
        <w:t xml:space="preserve">, deuxième vice-président, Jacques </w:t>
      </w:r>
      <w:proofErr w:type="spellStart"/>
      <w:r w:rsidRPr="00134E52">
        <w:rPr>
          <w:rFonts w:ascii="Helvetica" w:eastAsia="Times New Roman" w:hAnsi="Helvetica" w:cs="Helvetica"/>
          <w:b/>
          <w:bCs/>
          <w:color w:val="000000"/>
          <w:sz w:val="27"/>
          <w:szCs w:val="27"/>
          <w:lang w:eastAsia="fr-FR"/>
        </w:rPr>
        <w:t>Lastavel</w:t>
      </w:r>
      <w:proofErr w:type="spellEnd"/>
      <w:r w:rsidRPr="00134E52">
        <w:rPr>
          <w:rFonts w:ascii="Helvetica" w:eastAsia="Times New Roman" w:hAnsi="Helvetica" w:cs="Helvetica"/>
          <w:b/>
          <w:bCs/>
          <w:color w:val="000000"/>
          <w:sz w:val="27"/>
          <w:szCs w:val="27"/>
          <w:lang w:eastAsia="fr-FR"/>
        </w:rPr>
        <w:t xml:space="preserve">, Grande argentière, Laetitia </w:t>
      </w:r>
      <w:proofErr w:type="spellStart"/>
      <w:r w:rsidRPr="00134E52">
        <w:rPr>
          <w:rFonts w:ascii="Helvetica" w:eastAsia="Times New Roman" w:hAnsi="Helvetica" w:cs="Helvetica"/>
          <w:b/>
          <w:bCs/>
          <w:color w:val="000000"/>
          <w:sz w:val="27"/>
          <w:szCs w:val="27"/>
          <w:lang w:eastAsia="fr-FR"/>
        </w:rPr>
        <w:t>Belaire</w:t>
      </w:r>
      <w:proofErr w:type="spellEnd"/>
      <w:r w:rsidRPr="00134E52">
        <w:rPr>
          <w:rFonts w:ascii="Helvetica" w:eastAsia="Times New Roman" w:hAnsi="Helvetica" w:cs="Helvetica"/>
          <w:b/>
          <w:bCs/>
          <w:color w:val="000000"/>
          <w:sz w:val="27"/>
          <w:szCs w:val="27"/>
          <w:lang w:eastAsia="fr-FR"/>
        </w:rPr>
        <w:t xml:space="preserve">, maître du Grimoire, Véronique Simonet, Grand échanson, Patrick Olivier, maître de cérémonie, Michel </w:t>
      </w:r>
      <w:proofErr w:type="spellStart"/>
      <w:r w:rsidRPr="00134E52">
        <w:rPr>
          <w:rFonts w:ascii="Helvetica" w:eastAsia="Times New Roman" w:hAnsi="Helvetica" w:cs="Helvetica"/>
          <w:b/>
          <w:bCs/>
          <w:color w:val="000000"/>
          <w:sz w:val="27"/>
          <w:szCs w:val="27"/>
          <w:lang w:eastAsia="fr-FR"/>
        </w:rPr>
        <w:t>Champier</w:t>
      </w:r>
      <w:proofErr w:type="spellEnd"/>
      <w:r w:rsidRPr="00134E52">
        <w:rPr>
          <w:rFonts w:ascii="Helvetica" w:eastAsia="Times New Roman" w:hAnsi="Helvetica" w:cs="Helvetica"/>
          <w:b/>
          <w:bCs/>
          <w:color w:val="000000"/>
          <w:sz w:val="27"/>
          <w:szCs w:val="27"/>
          <w:lang w:eastAsia="fr-FR"/>
        </w:rPr>
        <w:t xml:space="preserve">, Grande fripière, Liliane </w:t>
      </w:r>
      <w:proofErr w:type="spellStart"/>
      <w:r w:rsidRPr="00134E52">
        <w:rPr>
          <w:rFonts w:ascii="Helvetica" w:eastAsia="Times New Roman" w:hAnsi="Helvetica" w:cs="Helvetica"/>
          <w:b/>
          <w:bCs/>
          <w:color w:val="000000"/>
          <w:sz w:val="27"/>
          <w:szCs w:val="27"/>
          <w:lang w:eastAsia="fr-FR"/>
        </w:rPr>
        <w:t>Esnault</w:t>
      </w:r>
      <w:proofErr w:type="spellEnd"/>
      <w:r w:rsidRPr="00134E52">
        <w:rPr>
          <w:rFonts w:ascii="Helvetica" w:eastAsia="Times New Roman" w:hAnsi="Helvetica" w:cs="Helvetica"/>
          <w:b/>
          <w:bCs/>
          <w:color w:val="000000"/>
          <w:sz w:val="27"/>
          <w:szCs w:val="27"/>
          <w:lang w:eastAsia="fr-FR"/>
        </w:rPr>
        <w:t>.</w:t>
      </w:r>
    </w:p>
    <w:p w:rsidR="00134E52" w:rsidRDefault="00134E52"/>
    <w:p w:rsidR="00134E52" w:rsidRDefault="00134E52"/>
    <w:p w:rsidR="002655A2" w:rsidRDefault="002655A2"/>
    <w:sectPr w:rsidR="002655A2" w:rsidSect="00F1199F">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9F"/>
    <w:rsid w:val="00134E52"/>
    <w:rsid w:val="002655A2"/>
    <w:rsid w:val="007B35AC"/>
    <w:rsid w:val="00905A47"/>
    <w:rsid w:val="00F11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34E5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1199F"/>
    <w:rPr>
      <w:color w:val="0000FF"/>
      <w:u w:val="single"/>
    </w:rPr>
  </w:style>
  <w:style w:type="character" w:customStyle="1" w:styleId="Titre2Car">
    <w:name w:val="Titre 2 Car"/>
    <w:basedOn w:val="Policepardfaut"/>
    <w:link w:val="Titre2"/>
    <w:uiPriority w:val="9"/>
    <w:rsid w:val="00134E52"/>
    <w:rPr>
      <w:rFonts w:ascii="Times New Roman" w:eastAsia="Times New Roman" w:hAnsi="Times New Roman" w:cs="Times New Roman"/>
      <w:b/>
      <w:bCs/>
      <w:sz w:val="36"/>
      <w:szCs w:val="36"/>
      <w:lang w:eastAsia="fr-FR"/>
    </w:rPr>
  </w:style>
  <w:style w:type="paragraph" w:customStyle="1" w:styleId="ng-binding">
    <w:name w:val="ng-binding"/>
    <w:basedOn w:val="Normal"/>
    <w:rsid w:val="00134E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g-scope">
    <w:name w:val="ng-scope"/>
    <w:basedOn w:val="Normal"/>
    <w:rsid w:val="00134E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34E52"/>
    <w:rPr>
      <w:i/>
      <w:iCs/>
    </w:rPr>
  </w:style>
  <w:style w:type="character" w:customStyle="1" w:styleId="memo">
    <w:name w:val="memo"/>
    <w:basedOn w:val="Policepardfaut"/>
    <w:rsid w:val="00134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34E5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1199F"/>
    <w:rPr>
      <w:color w:val="0000FF"/>
      <w:u w:val="single"/>
    </w:rPr>
  </w:style>
  <w:style w:type="character" w:customStyle="1" w:styleId="Titre2Car">
    <w:name w:val="Titre 2 Car"/>
    <w:basedOn w:val="Policepardfaut"/>
    <w:link w:val="Titre2"/>
    <w:uiPriority w:val="9"/>
    <w:rsid w:val="00134E52"/>
    <w:rPr>
      <w:rFonts w:ascii="Times New Roman" w:eastAsia="Times New Roman" w:hAnsi="Times New Roman" w:cs="Times New Roman"/>
      <w:b/>
      <w:bCs/>
      <w:sz w:val="36"/>
      <w:szCs w:val="36"/>
      <w:lang w:eastAsia="fr-FR"/>
    </w:rPr>
  </w:style>
  <w:style w:type="paragraph" w:customStyle="1" w:styleId="ng-binding">
    <w:name w:val="ng-binding"/>
    <w:basedOn w:val="Normal"/>
    <w:rsid w:val="00134E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g-scope">
    <w:name w:val="ng-scope"/>
    <w:basedOn w:val="Normal"/>
    <w:rsid w:val="00134E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34E52"/>
    <w:rPr>
      <w:i/>
      <w:iCs/>
    </w:rPr>
  </w:style>
  <w:style w:type="character" w:customStyle="1" w:styleId="memo">
    <w:name w:val="memo"/>
    <w:basedOn w:val="Policepardfaut"/>
    <w:rsid w:val="0013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302">
      <w:bodyDiv w:val="1"/>
      <w:marLeft w:val="0"/>
      <w:marRight w:val="0"/>
      <w:marTop w:val="0"/>
      <w:marBottom w:val="0"/>
      <w:divBdr>
        <w:top w:val="none" w:sz="0" w:space="0" w:color="auto"/>
        <w:left w:val="none" w:sz="0" w:space="0" w:color="auto"/>
        <w:bottom w:val="none" w:sz="0" w:space="0" w:color="auto"/>
        <w:right w:val="none" w:sz="0" w:space="0" w:color="auto"/>
      </w:divBdr>
    </w:div>
    <w:div w:id="916981172">
      <w:bodyDiv w:val="1"/>
      <w:marLeft w:val="0"/>
      <w:marRight w:val="0"/>
      <w:marTop w:val="0"/>
      <w:marBottom w:val="0"/>
      <w:divBdr>
        <w:top w:val="none" w:sz="0" w:space="0" w:color="auto"/>
        <w:left w:val="none" w:sz="0" w:space="0" w:color="auto"/>
        <w:bottom w:val="none" w:sz="0" w:space="0" w:color="auto"/>
        <w:right w:val="none" w:sz="0" w:space="0" w:color="auto"/>
      </w:divBdr>
      <w:divsChild>
        <w:div w:id="1843543363">
          <w:marLeft w:val="0"/>
          <w:marRight w:val="0"/>
          <w:marTop w:val="0"/>
          <w:marBottom w:val="0"/>
          <w:divBdr>
            <w:top w:val="none" w:sz="0" w:space="0" w:color="auto"/>
            <w:left w:val="none" w:sz="0" w:space="0" w:color="auto"/>
            <w:bottom w:val="none" w:sz="0" w:space="0" w:color="auto"/>
            <w:right w:val="none" w:sz="0" w:space="0" w:color="auto"/>
          </w:divBdr>
          <w:divsChild>
            <w:div w:id="1062950854">
              <w:marLeft w:val="0"/>
              <w:marRight w:val="0"/>
              <w:marTop w:val="0"/>
              <w:marBottom w:val="0"/>
              <w:divBdr>
                <w:top w:val="none" w:sz="0" w:space="0" w:color="auto"/>
                <w:left w:val="none" w:sz="0" w:space="0" w:color="auto"/>
                <w:bottom w:val="none" w:sz="0" w:space="0" w:color="auto"/>
                <w:right w:val="none" w:sz="0" w:space="0" w:color="auto"/>
              </w:divBdr>
              <w:divsChild>
                <w:div w:id="379669177">
                  <w:marLeft w:val="0"/>
                  <w:marRight w:val="0"/>
                  <w:marTop w:val="0"/>
                  <w:marBottom w:val="0"/>
                  <w:divBdr>
                    <w:top w:val="none" w:sz="0" w:space="0" w:color="auto"/>
                    <w:left w:val="none" w:sz="0" w:space="0" w:color="auto"/>
                    <w:bottom w:val="none" w:sz="0" w:space="0" w:color="auto"/>
                    <w:right w:val="none" w:sz="0" w:space="0" w:color="auto"/>
                  </w:divBdr>
                  <w:divsChild>
                    <w:div w:id="1365596537">
                      <w:marLeft w:val="0"/>
                      <w:marRight w:val="0"/>
                      <w:marTop w:val="0"/>
                      <w:marBottom w:val="0"/>
                      <w:divBdr>
                        <w:top w:val="none" w:sz="0" w:space="0" w:color="auto"/>
                        <w:left w:val="none" w:sz="0" w:space="0" w:color="auto"/>
                        <w:bottom w:val="none" w:sz="0" w:space="0" w:color="auto"/>
                        <w:right w:val="none" w:sz="0" w:space="0" w:color="auto"/>
                      </w:divBdr>
                      <w:divsChild>
                        <w:div w:id="1972901041">
                          <w:marLeft w:val="0"/>
                          <w:marRight w:val="0"/>
                          <w:marTop w:val="0"/>
                          <w:marBottom w:val="0"/>
                          <w:divBdr>
                            <w:top w:val="none" w:sz="0" w:space="0" w:color="auto"/>
                            <w:left w:val="none" w:sz="0" w:space="0" w:color="auto"/>
                            <w:bottom w:val="none" w:sz="0" w:space="0" w:color="auto"/>
                            <w:right w:val="none" w:sz="0" w:space="0" w:color="auto"/>
                          </w:divBdr>
                          <w:divsChild>
                            <w:div w:id="629553419">
                              <w:marLeft w:val="0"/>
                              <w:marRight w:val="0"/>
                              <w:marTop w:val="0"/>
                              <w:marBottom w:val="0"/>
                              <w:divBdr>
                                <w:top w:val="none" w:sz="0" w:space="0" w:color="auto"/>
                                <w:left w:val="none" w:sz="0" w:space="0" w:color="auto"/>
                                <w:bottom w:val="none" w:sz="0" w:space="0" w:color="auto"/>
                                <w:right w:val="none" w:sz="0" w:space="0" w:color="auto"/>
                              </w:divBdr>
                              <w:divsChild>
                                <w:div w:id="565260285">
                                  <w:marLeft w:val="0"/>
                                  <w:marRight w:val="0"/>
                                  <w:marTop w:val="300"/>
                                  <w:marBottom w:val="300"/>
                                  <w:divBdr>
                                    <w:top w:val="single" w:sz="18" w:space="8" w:color="000000"/>
                                    <w:left w:val="none" w:sz="0" w:space="0" w:color="auto"/>
                                    <w:bottom w:val="single" w:sz="18" w:space="8" w:color="000000"/>
                                    <w:right w:val="none" w:sz="0" w:space="0" w:color="auto"/>
                                  </w:divBdr>
                                </w:div>
                              </w:divsChild>
                            </w:div>
                          </w:divsChild>
                        </w:div>
                      </w:divsChild>
                    </w:div>
                  </w:divsChild>
                </w:div>
              </w:divsChild>
            </w:div>
          </w:divsChild>
        </w:div>
        <w:div w:id="877670328">
          <w:marLeft w:val="0"/>
          <w:marRight w:val="0"/>
          <w:marTop w:val="0"/>
          <w:marBottom w:val="0"/>
          <w:divBdr>
            <w:top w:val="none" w:sz="0" w:space="0" w:color="auto"/>
            <w:left w:val="none" w:sz="0" w:space="0" w:color="auto"/>
            <w:bottom w:val="none" w:sz="0" w:space="0" w:color="auto"/>
            <w:right w:val="none" w:sz="0" w:space="0" w:color="auto"/>
          </w:divBdr>
          <w:divsChild>
            <w:div w:id="1204950135">
              <w:marLeft w:val="0"/>
              <w:marRight w:val="0"/>
              <w:marTop w:val="0"/>
              <w:marBottom w:val="0"/>
              <w:divBdr>
                <w:top w:val="none" w:sz="0" w:space="0" w:color="auto"/>
                <w:left w:val="none" w:sz="0" w:space="0" w:color="auto"/>
                <w:bottom w:val="none" w:sz="0" w:space="0" w:color="auto"/>
                <w:right w:val="none" w:sz="0" w:space="0" w:color="auto"/>
              </w:divBdr>
              <w:divsChild>
                <w:div w:id="397478104">
                  <w:marLeft w:val="0"/>
                  <w:marRight w:val="0"/>
                  <w:marTop w:val="0"/>
                  <w:marBottom w:val="0"/>
                  <w:divBdr>
                    <w:top w:val="none" w:sz="0" w:space="0" w:color="auto"/>
                    <w:left w:val="none" w:sz="0" w:space="0" w:color="auto"/>
                    <w:bottom w:val="none" w:sz="0" w:space="0" w:color="auto"/>
                    <w:right w:val="none" w:sz="0" w:space="0" w:color="auto"/>
                  </w:divBdr>
                  <w:divsChild>
                    <w:div w:id="1313169839">
                      <w:marLeft w:val="0"/>
                      <w:marRight w:val="0"/>
                      <w:marTop w:val="0"/>
                      <w:marBottom w:val="0"/>
                      <w:divBdr>
                        <w:top w:val="none" w:sz="0" w:space="0" w:color="auto"/>
                        <w:left w:val="none" w:sz="0" w:space="0" w:color="auto"/>
                        <w:bottom w:val="none" w:sz="0" w:space="0" w:color="auto"/>
                        <w:right w:val="none" w:sz="0" w:space="0" w:color="auto"/>
                      </w:divBdr>
                      <w:divsChild>
                        <w:div w:id="243533766">
                          <w:marLeft w:val="0"/>
                          <w:marRight w:val="0"/>
                          <w:marTop w:val="0"/>
                          <w:marBottom w:val="0"/>
                          <w:divBdr>
                            <w:top w:val="none" w:sz="0" w:space="0" w:color="auto"/>
                            <w:left w:val="none" w:sz="0" w:space="0" w:color="auto"/>
                            <w:bottom w:val="none" w:sz="0" w:space="0" w:color="auto"/>
                            <w:right w:val="none" w:sz="0" w:space="0" w:color="auto"/>
                          </w:divBdr>
                          <w:divsChild>
                            <w:div w:id="1502086134">
                              <w:marLeft w:val="0"/>
                              <w:marRight w:val="0"/>
                              <w:marTop w:val="0"/>
                              <w:marBottom w:val="0"/>
                              <w:divBdr>
                                <w:top w:val="none" w:sz="0" w:space="0" w:color="auto"/>
                                <w:left w:val="none" w:sz="0" w:space="0" w:color="auto"/>
                                <w:bottom w:val="none" w:sz="0" w:space="0" w:color="auto"/>
                                <w:right w:val="none" w:sz="0" w:space="0" w:color="auto"/>
                              </w:divBdr>
                              <w:divsChild>
                                <w:div w:id="2017340314">
                                  <w:marLeft w:val="0"/>
                                  <w:marRight w:val="0"/>
                                  <w:marTop w:val="0"/>
                                  <w:marBottom w:val="0"/>
                                  <w:divBdr>
                                    <w:top w:val="none" w:sz="0" w:space="0" w:color="auto"/>
                                    <w:left w:val="none" w:sz="0" w:space="0" w:color="auto"/>
                                    <w:bottom w:val="none" w:sz="0" w:space="0" w:color="auto"/>
                                    <w:right w:val="none" w:sz="0" w:space="0" w:color="auto"/>
                                  </w:divBdr>
                                  <w:divsChild>
                                    <w:div w:id="1577205043">
                                      <w:marLeft w:val="0"/>
                                      <w:marRight w:val="0"/>
                                      <w:marTop w:val="0"/>
                                      <w:marBottom w:val="0"/>
                                      <w:divBdr>
                                        <w:top w:val="none" w:sz="0" w:space="0" w:color="auto"/>
                                        <w:left w:val="none" w:sz="0" w:space="0" w:color="auto"/>
                                        <w:bottom w:val="none" w:sz="0" w:space="0" w:color="auto"/>
                                        <w:right w:val="none" w:sz="0" w:space="0" w:color="auto"/>
                                      </w:divBdr>
                                      <w:divsChild>
                                        <w:div w:id="15182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2019-03-25T09:51:00Z</dcterms:created>
  <dcterms:modified xsi:type="dcterms:W3CDTF">2019-03-25T14:08:00Z</dcterms:modified>
</cp:coreProperties>
</file>