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DF" w:rsidRPr="00BE31DF" w:rsidRDefault="00BE31DF" w:rsidP="00BE31DF">
      <w:pPr>
        <w:spacing w:line="240" w:lineRule="auto"/>
        <w:outlineLvl w:val="0"/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</w:pPr>
      <w:r w:rsidRPr="00BE31DF">
        <w:rPr>
          <w:rFonts w:ascii="Georgia" w:eastAsia="Times New Roman" w:hAnsi="Georgia" w:cs="Lucida Sans Unicode"/>
          <w:b/>
          <w:bCs/>
          <w:color w:val="0BBD29"/>
          <w:kern w:val="36"/>
          <w:sz w:val="41"/>
          <w:szCs w:val="41"/>
          <w:lang w:eastAsia="fr-FR"/>
        </w:rPr>
        <w:t>Châteaubriant au porto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Pour 4 personnes</w:t>
      </w:r>
    </w:p>
    <w:p w:rsidR="00BE31DF" w:rsidRPr="00BE31DF" w:rsidRDefault="00BE31DF" w:rsidP="00BE31DF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>
        <w:rPr>
          <w:rFonts w:ascii="Lucida Sans Unicode" w:eastAsia="Times New Roman" w:hAnsi="Lucida Sans Unicode" w:cs="Lucida Sans Unicode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381250" cy="1790700"/>
            <wp:effectExtent l="0" t="0" r="0" b="0"/>
            <wp:docPr id="1" name="Image 1" descr="JPEG - 82.3 ko">
              <a:hlinkClick xmlns:a="http://schemas.openxmlformats.org/drawingml/2006/main" r:id="rId5" tooltip="&quot;JPEG - 82.3 k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82.3 ko">
                      <a:hlinkClick r:id="rId5" tooltip="&quot;JPEG - 82.3 k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DF" w:rsidRPr="00BE31DF" w:rsidRDefault="00BE31DF" w:rsidP="00BE31DF">
      <w:pPr>
        <w:spacing w:after="0" w:line="240" w:lineRule="auto"/>
        <w:ind w:left="225"/>
        <w:jc w:val="center"/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</w:pPr>
      <w:r w:rsidRPr="00BE31DF">
        <w:rPr>
          <w:rFonts w:ascii="Lucida Sans Unicode" w:eastAsia="Times New Roman" w:hAnsi="Lucida Sans Unicode" w:cs="Lucida Sans Unicode"/>
          <w:b/>
          <w:bCs/>
          <w:color w:val="000000"/>
          <w:lang w:eastAsia="fr-FR"/>
        </w:rPr>
        <w:t>Château de Châteaubriant</w:t>
      </w:r>
    </w:p>
    <w:p w:rsidR="00BE31DF" w:rsidRPr="00BE31DF" w:rsidRDefault="00BE31DF" w:rsidP="00BE31DF">
      <w:pPr>
        <w:spacing w:after="0" w:line="240" w:lineRule="auto"/>
        <w:ind w:left="720"/>
        <w:jc w:val="center"/>
        <w:rPr>
          <w:rFonts w:ascii="Lucida Sans Unicode" w:eastAsia="Times New Roman" w:hAnsi="Lucida Sans Unicode" w:cs="Lucida Sans Unicode"/>
          <w:color w:val="000000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lang w:eastAsia="fr-FR"/>
        </w:rPr>
        <w:t>Escalier en schiste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1/2 bouteille de porto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 xml:space="preserve">20 cl de bouillon de </w:t>
      </w:r>
      <w:proofErr w:type="spellStart"/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boeuf</w:t>
      </w:r>
      <w:proofErr w:type="spellEnd"/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2 gousses d’ail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4 Châteaubriant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 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2 échalotes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12 petits oignons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140 g de beurre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cuillerée à soupe de farine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branchette de thym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feuille de laurier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1 pincée de muscade râpée</w:t>
      </w:r>
    </w:p>
    <w:p w:rsidR="00BE31DF" w:rsidRPr="00BE31DF" w:rsidRDefault="00BE31DF" w:rsidP="00BE31DF">
      <w:pPr>
        <w:spacing w:after="0"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6 grains de poivre</w:t>
      </w:r>
    </w:p>
    <w:p w:rsidR="00BE31DF" w:rsidRPr="00BE31DF" w:rsidRDefault="00BE31DF" w:rsidP="00BE31DF">
      <w:pPr>
        <w:spacing w:line="384" w:lineRule="atLeast"/>
        <w:ind w:hanging="720"/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</w:pPr>
      <w:r w:rsidRPr="00BE31DF">
        <w:rPr>
          <w:rFonts w:ascii="Garamond" w:eastAsia="Times New Roman" w:hAnsi="Garamond" w:cs="Lucida Sans Unicode"/>
          <w:color w:val="000000"/>
          <w:sz w:val="24"/>
          <w:szCs w:val="24"/>
          <w:lang w:eastAsia="fr-FR"/>
        </w:rPr>
        <w:t>Sel de Guérande et poivre du moulin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fr-FR"/>
        </w:rPr>
        <w:t>Recette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Préparez la marinade avec le porto, l’ail et les échalotes épluchés et coupés en deux, le thym, le laurier, la muscade, une pincée de sel, et le poivre en grains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Dans un récipient tout juste assez grand mettez les Châteaubriant et recouvrez avec la marinade, laissez ainsi </w:t>
      </w:r>
      <w:proofErr w:type="gram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au frais 1 heure</w:t>
      </w:r>
      <w:proofErr w:type="gram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30 en retournant au bout de 45 minutes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lastRenderedPageBreak/>
        <w:t xml:space="preserve">A l’issue, retirez la viande et </w:t>
      </w:r>
      <w:proofErr w:type="gram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mettez la</w:t>
      </w:r>
      <w:proofErr w:type="gram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en attente dans un récipient fermé,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Quant à la marinade, </w:t>
      </w:r>
      <w:proofErr w:type="gram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transvasez la</w:t>
      </w:r>
      <w:proofErr w:type="gram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dans une casserole, ajoutez le bouillon de </w:t>
      </w:r>
      <w:proofErr w:type="spell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boeuf</w:t>
      </w:r>
      <w:proofErr w:type="spell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, portez à ébullition et laissez mijoter à feu doux durant une bonne heure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Pendant ce temps faites dorer les petits oignons dans 20 g de beurre avant de les ajouter à la marinade qui mijote. Maniez également 40 g de beurre avec la cuillerée de farine et laissez en attente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Lorsque la sauce est réduite et presque à bonne consistance, passez </w:t>
      </w:r>
      <w:proofErr w:type="spell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la</w:t>
      </w:r>
      <w:proofErr w:type="spell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au chinois, et </w:t>
      </w:r>
      <w:proofErr w:type="spell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laissez la</w:t>
      </w:r>
      <w:proofErr w:type="spell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sur le coin du feu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Dans le reste du beurre bien chaud, faites poêler les Châteaubriant 5-7 minutes de chaque côté suivant votre goût, sans las piquer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Pendant leur cuisson incorporez le beurre manié à la sauce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Servez les Châteaubriant sur assiettes chaudes, entourés avec la sauce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Une excellente purée de pommes de terre sera parfaite avec ce plat. </w:t>
      </w:r>
      <w:proofErr w:type="gram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que</w:t>
      </w:r>
      <w:proofErr w:type="gram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vous pourrez accompagner d’un </w:t>
      </w:r>
      <w:proofErr w:type="spellStart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Vosne</w:t>
      </w:r>
      <w:proofErr w:type="spellEnd"/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 xml:space="preserve"> Romanée 1985 par exemple</w:t>
      </w:r>
    </w:p>
    <w:p w:rsidR="00BE31DF" w:rsidRPr="00BE31DF" w:rsidRDefault="00BE31DF" w:rsidP="00BE31DF">
      <w:pPr>
        <w:spacing w:before="100" w:beforeAutospacing="1" w:after="100" w:afterAutospacing="1" w:line="384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</w:pPr>
      <w:r w:rsidRPr="00BE31DF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fr-FR"/>
        </w:rPr>
        <w:t>Ce sera alors une vraie fête du palais.</w:t>
      </w:r>
    </w:p>
    <w:p w:rsidR="002655A2" w:rsidRDefault="002655A2">
      <w:bookmarkStart w:id="0" w:name="_GoBack"/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DF"/>
    <w:rsid w:val="002655A2"/>
    <w:rsid w:val="00905A47"/>
    <w:rsid w:val="00B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1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1D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3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31D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E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31D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3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3685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6" w:space="12" w:color="auto"/>
                <w:bottom w:val="none" w:sz="0" w:space="0" w:color="auto"/>
                <w:right w:val="none" w:sz="0" w:space="0" w:color="auto"/>
              </w:divBdr>
              <w:divsChild>
                <w:div w:id="18035774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1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8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9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4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41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55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6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1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27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81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015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361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70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cademie-du-chateaubriant.fr/IMG/jpg/schist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2019-04-05T08:02:00Z</dcterms:created>
  <dcterms:modified xsi:type="dcterms:W3CDTF">2019-04-05T08:02:00Z</dcterms:modified>
</cp:coreProperties>
</file>