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9CF" w:rsidRDefault="00C439CF"/>
    <w:p w:rsidR="0079646F" w:rsidRDefault="0079646F">
      <w:r w:rsidRPr="0079646F">
        <w:t>GRANDS VINS DE LA VALLEE DU RHÔNE</w:t>
      </w:r>
    </w:p>
    <w:p w:rsidR="0079646F" w:rsidRDefault="0079646F"/>
    <w:p w:rsidR="0079646F" w:rsidRDefault="0079646F" w:rsidP="0079646F">
      <w:r>
        <w:t xml:space="preserve">Le SAINT JOSEPH </w:t>
      </w:r>
    </w:p>
    <w:p w:rsidR="0079646F" w:rsidRDefault="0079646F" w:rsidP="0079646F"/>
    <w:p w:rsidR="0079646F" w:rsidRDefault="0079646F" w:rsidP="0079646F">
      <w:r>
        <w:t>Le Saint Joseph trouve  ses origines dès l'antiquité, les Grecs puis les Romains ont laissé de nombreuses traces dans la région.</w:t>
      </w:r>
    </w:p>
    <w:p w:rsidR="0079646F" w:rsidRDefault="0079646F" w:rsidP="0079646F"/>
    <w:p w:rsidR="0079646F" w:rsidRDefault="0079646F" w:rsidP="0079646F">
      <w:r>
        <w:t>Apprécié par les grands de ce monde, il fut d'abord connu sous le nom de Vin de Tournon.</w:t>
      </w:r>
    </w:p>
    <w:p w:rsidR="0079646F" w:rsidRDefault="0079646F" w:rsidP="0079646F"/>
    <w:p w:rsidR="0079646F" w:rsidRDefault="0079646F" w:rsidP="0079646F">
      <w:r>
        <w:t xml:space="preserve">En 1536 le Cardinal François de Tournon fonde le second lycée de France et en confie la direction aux Jésuites. </w:t>
      </w:r>
      <w:proofErr w:type="spellStart"/>
      <w:r>
        <w:t>Ceux ci</w:t>
      </w:r>
      <w:proofErr w:type="spellEnd"/>
      <w:r>
        <w:t xml:space="preserve"> établirent une vigne d'abord de 25 </w:t>
      </w:r>
      <w:proofErr w:type="spellStart"/>
      <w:r>
        <w:t>fessoirées</w:t>
      </w:r>
      <w:proofErr w:type="spellEnd"/>
      <w:r>
        <w:t xml:space="preserve"> en 1668 puis de 136 à la révolution. (</w:t>
      </w:r>
      <w:proofErr w:type="spellStart"/>
      <w:r>
        <w:t>Fessoirées</w:t>
      </w:r>
      <w:proofErr w:type="spellEnd"/>
      <w:r>
        <w:t xml:space="preserve">, surface que peut travailler un vigneron avec un </w:t>
      </w:r>
      <w:proofErr w:type="spellStart"/>
      <w:r>
        <w:t>fessou</w:t>
      </w:r>
      <w:proofErr w:type="spellEnd"/>
      <w:r>
        <w:t xml:space="preserve"> en une journée, environ 3800 mètres carrés).</w:t>
      </w:r>
    </w:p>
    <w:p w:rsidR="0079646F" w:rsidRDefault="0079646F" w:rsidP="0079646F"/>
    <w:p w:rsidR="0079646F" w:rsidRDefault="0079646F" w:rsidP="0079646F">
      <w:r>
        <w:t>C'est cette vigne située au sud de Tournon que les Jésuites appelleront Saint Joseph et qui a donné le nom de l'appellation que nous connaissons aujourd'hui.</w:t>
      </w:r>
    </w:p>
    <w:p w:rsidR="0079646F" w:rsidRDefault="0079646F" w:rsidP="0079646F"/>
    <w:p w:rsidR="0079646F" w:rsidRDefault="0079646F" w:rsidP="0079646F">
      <w:r>
        <w:t xml:space="preserve">Les vins rouges  de Saint Joseph sont élaborés avec le cépage syrah et éventuellement avec adjonction de 10% de cépage blanc </w:t>
      </w:r>
      <w:proofErr w:type="spellStart"/>
      <w:r>
        <w:t>marsanne</w:t>
      </w:r>
      <w:proofErr w:type="spellEnd"/>
      <w:r>
        <w:t xml:space="preserve"> et </w:t>
      </w:r>
      <w:proofErr w:type="spellStart"/>
      <w:proofErr w:type="gramStart"/>
      <w:r>
        <w:t>roussanne</w:t>
      </w:r>
      <w:proofErr w:type="spellEnd"/>
      <w:r>
        <w:t xml:space="preserve"> .</w:t>
      </w:r>
      <w:proofErr w:type="gramEnd"/>
    </w:p>
    <w:p w:rsidR="0079646F" w:rsidRDefault="0079646F" w:rsidP="0079646F"/>
    <w:p w:rsidR="0079646F" w:rsidRDefault="0079646F" w:rsidP="0079646F">
      <w:r>
        <w:t>Dans leur jeunesse de couleur rouge violacé ils passent ensuite au rouge pourpre.</w:t>
      </w:r>
    </w:p>
    <w:p w:rsidR="0079646F" w:rsidRDefault="0079646F" w:rsidP="0079646F"/>
    <w:p w:rsidR="0079646F" w:rsidRDefault="0079646F" w:rsidP="0079646F">
      <w:r>
        <w:t>Ils se distinguent par leurs tanins fins, nobles et par leur parfum de petits fruits rouges.</w:t>
      </w:r>
    </w:p>
    <w:p w:rsidR="0079646F" w:rsidRDefault="0079646F" w:rsidP="0079646F"/>
    <w:p w:rsidR="0079646F" w:rsidRDefault="0079646F" w:rsidP="0079646F">
      <w:r>
        <w:t>Ce sont des vins harmonieux, faciles qui se marient parfaitement avec la charcuterie, la volaille et le petit gibier.</w:t>
      </w:r>
    </w:p>
    <w:p w:rsidR="0079646F" w:rsidRDefault="0079646F" w:rsidP="0079646F"/>
    <w:p w:rsidR="0079646F" w:rsidRDefault="0079646F" w:rsidP="0079646F">
      <w:r>
        <w:t>Les servir à 16°</w:t>
      </w:r>
    </w:p>
    <w:p w:rsidR="0079646F" w:rsidRDefault="0079646F" w:rsidP="0079646F"/>
    <w:p w:rsidR="0079646F" w:rsidRDefault="0079646F" w:rsidP="0079646F">
      <w:r>
        <w:lastRenderedPageBreak/>
        <w:t xml:space="preserve">Les Saint Joseph Blancs sont issus des cépages </w:t>
      </w:r>
      <w:proofErr w:type="spellStart"/>
      <w:r>
        <w:t>marsanne</w:t>
      </w:r>
      <w:proofErr w:type="spellEnd"/>
      <w:r>
        <w:t xml:space="preserve"> et </w:t>
      </w:r>
      <w:proofErr w:type="spellStart"/>
      <w:r>
        <w:t>roussanne</w:t>
      </w:r>
      <w:proofErr w:type="spellEnd"/>
      <w:r>
        <w:t>.</w:t>
      </w:r>
    </w:p>
    <w:p w:rsidR="0079646F" w:rsidRDefault="0079646F" w:rsidP="0079646F"/>
    <w:p w:rsidR="0079646F" w:rsidRDefault="0079646F" w:rsidP="0079646F">
      <w:r>
        <w:t xml:space="preserve">Ce sont des vins gras, légers au parfum de fleurs blanches, </w:t>
      </w:r>
      <w:proofErr w:type="spellStart"/>
      <w:r>
        <w:t>accacia</w:t>
      </w:r>
      <w:proofErr w:type="spellEnd"/>
      <w:r>
        <w:t xml:space="preserve">, </w:t>
      </w:r>
      <w:proofErr w:type="spellStart"/>
      <w:r>
        <w:t>aubepine</w:t>
      </w:r>
      <w:proofErr w:type="spellEnd"/>
      <w:r>
        <w:t>.</w:t>
      </w:r>
    </w:p>
    <w:p w:rsidR="0079646F" w:rsidRDefault="0079646F" w:rsidP="0079646F"/>
    <w:p w:rsidR="0079646F" w:rsidRDefault="0079646F" w:rsidP="0079646F">
      <w:r>
        <w:t>Ils s'accordent très bien avec les entrées, les poissons cuisinés et les fromages de chèvres.</w:t>
      </w:r>
    </w:p>
    <w:p w:rsidR="0079646F" w:rsidRDefault="0079646F" w:rsidP="0079646F"/>
    <w:p w:rsidR="0079646F" w:rsidRDefault="0079646F" w:rsidP="0079646F">
      <w:r>
        <w:t>Vous vous régalerez avec ces vins servis entre 10° et 12° de température</w:t>
      </w:r>
    </w:p>
    <w:p w:rsidR="0079646F" w:rsidRDefault="002E1C4F" w:rsidP="0079646F">
      <w:r>
        <w:rPr>
          <w:rFonts w:ascii="Arial" w:hAnsi="Arial" w:cs="Arial"/>
          <w:noProof/>
          <w:color w:val="5C5C5C"/>
          <w:sz w:val="21"/>
          <w:szCs w:val="21"/>
        </w:rPr>
        <w:drawing>
          <wp:inline distT="0" distB="0" distL="0" distR="0" wp14:anchorId="50994D91" wp14:editId="24418F17">
            <wp:extent cx="7620000" cy="5029200"/>
            <wp:effectExtent l="0" t="0" r="0" b="0"/>
            <wp:docPr id="1" name="Image 1" descr="https://www.lajolietreille.fr/uploaded/lhermitage-vu-de-tournon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ajolietreille.fr/uploaded/lhermitage-vu-de-tournon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46F" w:rsidRDefault="0079646F" w:rsidP="0079646F"/>
    <w:p w:rsidR="0079646F" w:rsidRDefault="0079646F" w:rsidP="0079646F"/>
    <w:p w:rsidR="002E1C4F" w:rsidRDefault="002E1C4F" w:rsidP="0079646F">
      <w:bookmarkStart w:id="0" w:name="_GoBack"/>
      <w:bookmarkEnd w:id="0"/>
    </w:p>
    <w:p w:rsidR="0079646F" w:rsidRDefault="0079646F" w:rsidP="0079646F">
      <w:r>
        <w:t>L' HERMITAGE</w:t>
      </w:r>
    </w:p>
    <w:p w:rsidR="0079646F" w:rsidRDefault="0079646F" w:rsidP="0079646F"/>
    <w:p w:rsidR="0079646F" w:rsidRDefault="0079646F" w:rsidP="0079646F">
      <w:r>
        <w:t>Petit vignoble de 135 hectares mais des grands vins.</w:t>
      </w:r>
    </w:p>
    <w:p w:rsidR="0079646F" w:rsidRDefault="0079646F" w:rsidP="0079646F"/>
    <w:p w:rsidR="0079646F" w:rsidRDefault="0079646F" w:rsidP="0079646F">
      <w:r>
        <w:t>Vin de longue garde en blanc comme en rouge.</w:t>
      </w:r>
    </w:p>
    <w:p w:rsidR="0079646F" w:rsidRDefault="0079646F" w:rsidP="0079646F"/>
    <w:p w:rsidR="0079646F" w:rsidRDefault="0079646F" w:rsidP="0079646F">
      <w:r>
        <w:t>Les vins rouges d'</w:t>
      </w:r>
      <w:proofErr w:type="spellStart"/>
      <w:r>
        <w:t>hermitage</w:t>
      </w:r>
      <w:proofErr w:type="spellEnd"/>
      <w:r>
        <w:t xml:space="preserve"> sont produits principalement sur la partie granitique et représente les 2/3 de la production.</w:t>
      </w:r>
    </w:p>
    <w:p w:rsidR="0079646F" w:rsidRDefault="0079646F" w:rsidP="0079646F"/>
    <w:p w:rsidR="0079646F" w:rsidRDefault="0079646F" w:rsidP="0079646F">
      <w:r>
        <w:t>Ce sont des vins complexes, puissants, tanniques mais qui ont une remarquable finesse.</w:t>
      </w:r>
    </w:p>
    <w:p w:rsidR="0079646F" w:rsidRDefault="0079646F" w:rsidP="0079646F"/>
    <w:p w:rsidR="0079646F" w:rsidRDefault="0079646F" w:rsidP="0079646F">
      <w:r>
        <w:t xml:space="preserve">Il s'accordent parfaitement avec les viandes </w:t>
      </w:r>
      <w:proofErr w:type="gramStart"/>
      <w:r>
        <w:t>rouges ,</w:t>
      </w:r>
      <w:proofErr w:type="gramEnd"/>
      <w:r>
        <w:t xml:space="preserve"> les gibiers et quoi de meilleur qu' un vieil Hermitage accompagnant une bécasse.</w:t>
      </w:r>
    </w:p>
    <w:p w:rsidR="0079646F" w:rsidRDefault="0079646F" w:rsidP="0079646F"/>
    <w:p w:rsidR="0079646F" w:rsidRDefault="0079646F" w:rsidP="0079646F">
      <w:r>
        <w:t>L' Hermitage blanc est charnu, fin, puissant mais sans acidité.</w:t>
      </w:r>
    </w:p>
    <w:p w:rsidR="0079646F" w:rsidRDefault="0079646F" w:rsidP="0079646F"/>
    <w:p w:rsidR="0079646F" w:rsidRDefault="0079646F" w:rsidP="0079646F">
      <w:r>
        <w:t>Dans sa palette aromatique l'on trouve l'aubépine, l'</w:t>
      </w:r>
      <w:proofErr w:type="spellStart"/>
      <w:r>
        <w:t>accacia</w:t>
      </w:r>
      <w:proofErr w:type="spellEnd"/>
      <w:r>
        <w:t>, le miel et l'amande.</w:t>
      </w:r>
    </w:p>
    <w:p w:rsidR="0079646F" w:rsidRDefault="0079646F" w:rsidP="0079646F"/>
    <w:p w:rsidR="0079646F" w:rsidRDefault="0079646F" w:rsidP="0079646F">
      <w:r>
        <w:t>La truffe noire, les grands crustacés, poissons en sauce feront un très bon mariage.</w:t>
      </w:r>
    </w:p>
    <w:p w:rsidR="0079646F" w:rsidRDefault="0079646F" w:rsidP="0079646F"/>
    <w:p w:rsidR="0079646F" w:rsidRDefault="0079646F" w:rsidP="0079646F">
      <w:r>
        <w:t>Servi entre 12° et 14°  il sera parfait</w:t>
      </w:r>
    </w:p>
    <w:p w:rsidR="0079646F" w:rsidRDefault="0079646F" w:rsidP="0079646F"/>
    <w:p w:rsidR="0079646F" w:rsidRDefault="0079646F" w:rsidP="0079646F">
      <w:r>
        <w:t xml:space="preserve">Encore plus rare le vin de paille Hermitage à une intensité et longueur en bouche </w:t>
      </w:r>
      <w:proofErr w:type="spellStart"/>
      <w:r>
        <w:t>exeptionnelle</w:t>
      </w:r>
      <w:proofErr w:type="spellEnd"/>
      <w:r>
        <w:t>, ce vin naturellement doux se déguste à la fin du repas pour prolonger avec bonheur les plaisirs de la table.</w:t>
      </w:r>
    </w:p>
    <w:sectPr w:rsidR="00796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6F"/>
    <w:rsid w:val="002E1C4F"/>
    <w:rsid w:val="0079646F"/>
    <w:rsid w:val="00C4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9646F"/>
    <w:rPr>
      <w:b/>
      <w:bCs/>
    </w:rPr>
  </w:style>
  <w:style w:type="character" w:styleId="Accentuation">
    <w:name w:val="Emphasis"/>
    <w:basedOn w:val="Policepardfaut"/>
    <w:uiPriority w:val="20"/>
    <w:qFormat/>
    <w:rsid w:val="0079646F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6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6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9646F"/>
    <w:rPr>
      <w:b/>
      <w:bCs/>
    </w:rPr>
  </w:style>
  <w:style w:type="character" w:styleId="Accentuation">
    <w:name w:val="Emphasis"/>
    <w:basedOn w:val="Policepardfaut"/>
    <w:uiPriority w:val="20"/>
    <w:qFormat/>
    <w:rsid w:val="0079646F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6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6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2019-04-12T15:55:00Z</dcterms:created>
  <dcterms:modified xsi:type="dcterms:W3CDTF">2019-04-12T15:58:00Z</dcterms:modified>
</cp:coreProperties>
</file>