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51A8D">
      <w:pPr>
        <w:pStyle w:val="Corpsdetexte"/>
        <w:kinsoku w:val="0"/>
        <w:overflowPunct w:val="0"/>
        <w:ind w:left="121"/>
        <w:rPr>
          <w:rFonts w:ascii="Times New Roman" w:hAnsi="Times New Roman" w:cs="Times New Roman"/>
          <w:b w:val="0"/>
          <w:bCs w:val="0"/>
          <w:spacing w:val="-49"/>
          <w:sz w:val="20"/>
          <w:szCs w:val="20"/>
        </w:rPr>
      </w:pPr>
      <w:r>
        <w:rPr>
          <w:rFonts w:ascii="Times New Roman" w:hAnsi="Times New Roman" w:cs="Times New Roman"/>
          <w:b w:val="0"/>
          <w:bCs w:val="0"/>
          <w:spacing w:val="-49"/>
          <w:sz w:val="20"/>
          <w:szCs w:val="20"/>
        </w:rPr>
        <w:t xml:space="preserve"> </w:t>
      </w:r>
      <w:r w:rsidR="006959FB">
        <w:rPr>
          <w:rFonts w:ascii="Times New Roman" w:hAnsi="Times New Roman" w:cs="Times New Roman"/>
          <w:b w:val="0"/>
          <w:bCs w:val="0"/>
          <w:noProof/>
          <w:spacing w:val="-49"/>
          <w:sz w:val="20"/>
          <w:szCs w:val="20"/>
        </w:rPr>
        <mc:AlternateContent>
          <mc:Choice Requires="wps">
            <w:drawing>
              <wp:inline distT="0" distB="0" distL="0" distR="0">
                <wp:extent cx="6890385" cy="325120"/>
                <wp:effectExtent l="9525" t="9525" r="1524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0385" cy="325120"/>
                        </a:xfrm>
                        <a:prstGeom prst="rect">
                          <a:avLst/>
                        </a:prstGeom>
                        <a:solidFill>
                          <a:srgbClr val="D9D9D9"/>
                        </a:solidFill>
                        <a:ln w="18592" cmpd="sng">
                          <a:solidFill>
                            <a:srgbClr val="000000"/>
                          </a:solidFill>
                          <a:miter lim="800000"/>
                          <a:headEnd/>
                          <a:tailEnd/>
                        </a:ln>
                      </wps:spPr>
                      <wps:txbx>
                        <w:txbxContent>
                          <w:p w:rsidR="00000000" w:rsidRDefault="00D51A8D">
                            <w:pPr>
                              <w:pStyle w:val="Corpsdetexte"/>
                              <w:kinsoku w:val="0"/>
                              <w:overflowPunct w:val="0"/>
                              <w:spacing w:before="21"/>
                              <w:ind w:left="2104"/>
                            </w:pPr>
                            <w:r>
                              <w:t>RECAPITULATIF DES GARANTIES PROPOSEES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42.5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" fillcolor="#d9d9d9" strokeweight=".51644mm">
                <v:textbox inset="0,0,0,0">
                  <w:txbxContent>
                    <w:p w:rsidR="00000000" w:rsidRDefault="00D51A8D">
                      <w:pPr>
                        <w:pStyle w:val="Corpsdetexte"/>
                        <w:kinsoku w:val="0"/>
                        <w:overflowPunct w:val="0"/>
                        <w:spacing w:before="21"/>
                        <w:ind w:left="2104"/>
                      </w:pPr>
                      <w:r>
                        <w:t>RECAPITULATIF DES GARANTIES PROPOSEES</w:t>
                      </w:r>
                    </w:p>
                  </w:txbxContent>
                </v:textbox>
                <w10:anchorlock/>
              </v:shape>
            </w:pict>
          </mc:Fallback>
        </mc:AlternateContent>
      </w:r>
    </w:p>
    <w:p w:rsidR="00000000" w:rsidRDefault="00D51A8D">
      <w:pPr>
        <w:pStyle w:val="Corpsdetexte"/>
        <w:kinsoku w:val="0"/>
        <w:overflowPunct w:val="0"/>
        <w:spacing w:before="10"/>
        <w:rPr>
          <w:rFonts w:ascii="Times New Roman" w:hAnsi="Times New Roman" w:cs="Times New Roman"/>
          <w:b w:val="0"/>
          <w:bCs w:val="0"/>
          <w:sz w:val="21"/>
          <w:szCs w:val="21"/>
        </w:rPr>
      </w:pPr>
    </w:p>
    <w:tbl>
      <w:tblPr>
        <w:tblW w:w="0" w:type="auto"/>
        <w:tblInd w:w="151" w:type="dxa"/>
        <w:tblLayout w:type="fixed"/>
        <w:tblCellMar>
          <w:left w:w="0" w:type="dxa"/>
          <w:right w:w="0" w:type="dxa"/>
        </w:tblCellMar>
        <w:tblLook w:val="0000" w:firstRow="0" w:lastRow="0" w:firstColumn="0" w:lastColumn="0" w:noHBand="0" w:noVBand="0"/>
      </w:tblPr>
      <w:tblGrid>
        <w:gridCol w:w="7055"/>
        <w:gridCol w:w="3687"/>
      </w:tblGrid>
      <w:tr w:rsidR="00000000">
        <w:tblPrEx>
          <w:tblCellMar>
            <w:top w:w="0" w:type="dxa"/>
            <w:left w:w="0" w:type="dxa"/>
            <w:bottom w:w="0" w:type="dxa"/>
            <w:right w:w="0" w:type="dxa"/>
          </w:tblCellMar>
        </w:tblPrEx>
        <w:trPr>
          <w:trHeight w:hRule="exact" w:val="372"/>
        </w:trPr>
        <w:tc>
          <w:tcPr>
            <w:tcW w:w="10742" w:type="dxa"/>
            <w:gridSpan w:val="2"/>
            <w:tcBorders>
              <w:top w:val="single" w:sz="11" w:space="0" w:color="000000"/>
              <w:left w:val="single" w:sz="11" w:space="0" w:color="000000"/>
              <w:bottom w:val="single" w:sz="11" w:space="0" w:color="000000"/>
              <w:right w:val="single" w:sz="11" w:space="0" w:color="000000"/>
            </w:tcBorders>
          </w:tcPr>
          <w:p w:rsidR="00000000" w:rsidRDefault="00D51A8D">
            <w:pPr>
              <w:pStyle w:val="TableParagraph"/>
              <w:kinsoku w:val="0"/>
              <w:overflowPunct w:val="0"/>
              <w:spacing w:before="2"/>
              <w:ind w:left="3156"/>
              <w:rPr>
                <w:rFonts w:ascii="Times New Roman" w:hAnsi="Times New Roman" w:cs="Times New Roman"/>
              </w:rPr>
            </w:pPr>
            <w:r>
              <w:rPr>
                <w:b/>
                <w:bCs/>
                <w:sz w:val="28"/>
                <w:szCs w:val="28"/>
              </w:rPr>
              <w:t>RESPONSABILITE / DEFENSE RECOURS</w:t>
            </w:r>
          </w:p>
        </w:tc>
      </w:tr>
      <w:tr w:rsidR="00000000">
        <w:tblPrEx>
          <w:tblCellMar>
            <w:top w:w="0" w:type="dxa"/>
            <w:left w:w="0" w:type="dxa"/>
            <w:bottom w:w="0" w:type="dxa"/>
            <w:right w:w="0" w:type="dxa"/>
          </w:tblCellMar>
        </w:tblPrEx>
        <w:trPr>
          <w:trHeight w:hRule="exact" w:val="298"/>
        </w:trPr>
        <w:tc>
          <w:tcPr>
            <w:tcW w:w="7055" w:type="dxa"/>
            <w:tcBorders>
              <w:top w:val="single" w:sz="11" w:space="0" w:color="000000"/>
              <w:left w:val="single" w:sz="11" w:space="0" w:color="000000"/>
              <w:bottom w:val="single" w:sz="11" w:space="0" w:color="000000"/>
              <w:right w:val="single" w:sz="11" w:space="0" w:color="000000"/>
            </w:tcBorders>
          </w:tcPr>
          <w:p w:rsidR="00000000" w:rsidRDefault="00D51A8D">
            <w:pPr>
              <w:pStyle w:val="TableParagraph"/>
              <w:kinsoku w:val="0"/>
              <w:overflowPunct w:val="0"/>
              <w:spacing w:line="265" w:lineRule="exact"/>
              <w:ind w:left="2302" w:right="2302"/>
              <w:jc w:val="center"/>
              <w:rPr>
                <w:rFonts w:ascii="Times New Roman" w:hAnsi="Times New Roman" w:cs="Times New Roman"/>
              </w:rPr>
            </w:pPr>
            <w:r>
              <w:rPr>
                <w:b/>
                <w:bCs/>
                <w:sz w:val="22"/>
                <w:szCs w:val="22"/>
              </w:rPr>
              <w:t>MONTANTS DE GARANTIE</w:t>
            </w:r>
          </w:p>
        </w:tc>
        <w:tc>
          <w:tcPr>
            <w:tcW w:w="3687" w:type="dxa"/>
            <w:tcBorders>
              <w:top w:val="single" w:sz="11" w:space="0" w:color="000000"/>
              <w:left w:val="single" w:sz="11" w:space="0" w:color="000000"/>
              <w:bottom w:val="single" w:sz="11" w:space="0" w:color="000000"/>
              <w:right w:val="single" w:sz="11" w:space="0" w:color="000000"/>
            </w:tcBorders>
          </w:tcPr>
          <w:p w:rsidR="00000000" w:rsidRDefault="00D51A8D">
            <w:pPr>
              <w:pStyle w:val="TableParagraph"/>
              <w:kinsoku w:val="0"/>
              <w:overflowPunct w:val="0"/>
              <w:spacing w:line="265" w:lineRule="exact"/>
              <w:ind w:left="1295" w:right="1293"/>
              <w:jc w:val="center"/>
              <w:rPr>
                <w:rFonts w:ascii="Times New Roman" w:hAnsi="Times New Roman" w:cs="Times New Roman"/>
              </w:rPr>
            </w:pPr>
            <w:r>
              <w:rPr>
                <w:b/>
                <w:bCs/>
                <w:sz w:val="22"/>
                <w:szCs w:val="22"/>
              </w:rPr>
              <w:t>FRANCHISE</w:t>
            </w:r>
          </w:p>
        </w:tc>
      </w:tr>
      <w:tr w:rsidR="00000000">
        <w:tblPrEx>
          <w:tblCellMar>
            <w:top w:w="0" w:type="dxa"/>
            <w:left w:w="0" w:type="dxa"/>
            <w:bottom w:w="0" w:type="dxa"/>
            <w:right w:w="0" w:type="dxa"/>
          </w:tblCellMar>
        </w:tblPrEx>
        <w:trPr>
          <w:trHeight w:hRule="exact" w:val="293"/>
        </w:trPr>
        <w:tc>
          <w:tcPr>
            <w:tcW w:w="10742" w:type="dxa"/>
            <w:gridSpan w:val="2"/>
            <w:tcBorders>
              <w:top w:val="single" w:sz="11" w:space="0" w:color="000000"/>
              <w:left w:val="single" w:sz="11" w:space="0" w:color="000000"/>
              <w:bottom w:val="single" w:sz="5" w:space="0" w:color="000000"/>
              <w:right w:val="single" w:sz="11" w:space="0" w:color="000000"/>
            </w:tcBorders>
          </w:tcPr>
          <w:p w:rsidR="00000000" w:rsidRDefault="00D51A8D">
            <w:pPr>
              <w:pStyle w:val="TableParagraph"/>
              <w:kinsoku w:val="0"/>
              <w:overflowPunct w:val="0"/>
              <w:spacing w:line="268" w:lineRule="exact"/>
              <w:ind w:left="3214"/>
              <w:rPr>
                <w:rFonts w:ascii="Times New Roman" w:hAnsi="Times New Roman" w:cs="Times New Roman"/>
              </w:rPr>
            </w:pPr>
            <w:r>
              <w:rPr>
                <w:sz w:val="22"/>
                <w:szCs w:val="22"/>
              </w:rPr>
              <w:t>Tous dommages confondus = 6 115 000 € dont :</w:t>
            </w:r>
          </w:p>
        </w:tc>
      </w:tr>
      <w:tr w:rsidR="00000000">
        <w:tblPrEx>
          <w:tblCellMar>
            <w:top w:w="0" w:type="dxa"/>
            <w:left w:w="0" w:type="dxa"/>
            <w:bottom w:w="0" w:type="dxa"/>
            <w:right w:w="0" w:type="dxa"/>
          </w:tblCellMar>
        </w:tblPrEx>
        <w:trPr>
          <w:trHeight w:hRule="exact" w:val="283"/>
        </w:trPr>
        <w:tc>
          <w:tcPr>
            <w:tcW w:w="7055" w:type="dxa"/>
            <w:tcBorders>
              <w:top w:val="single" w:sz="5" w:space="0" w:color="000000"/>
              <w:left w:val="single" w:sz="11" w:space="0" w:color="000000"/>
              <w:bottom w:val="single" w:sz="5" w:space="0" w:color="000000"/>
              <w:right w:val="single" w:sz="5" w:space="0" w:color="000000"/>
            </w:tcBorders>
          </w:tcPr>
          <w:p w:rsidR="00000000" w:rsidRDefault="00D51A8D">
            <w:pPr>
              <w:pStyle w:val="TableParagraph"/>
              <w:kinsoku w:val="0"/>
              <w:overflowPunct w:val="0"/>
              <w:spacing w:line="265" w:lineRule="exact"/>
              <w:ind w:right="16"/>
              <w:jc w:val="center"/>
              <w:rPr>
                <w:rFonts w:ascii="Times New Roman" w:hAnsi="Times New Roman" w:cs="Times New Roman"/>
              </w:rPr>
            </w:pPr>
            <w:r>
              <w:rPr>
                <w:sz w:val="22"/>
                <w:szCs w:val="22"/>
              </w:rPr>
              <w:t>Dommages matériels et immatériels consécutifs ……..……..... 3 000 000 Euros</w:t>
            </w:r>
          </w:p>
        </w:tc>
        <w:tc>
          <w:tcPr>
            <w:tcW w:w="3687" w:type="dxa"/>
            <w:vMerge w:val="restart"/>
            <w:tcBorders>
              <w:top w:val="single" w:sz="5" w:space="0" w:color="000000"/>
              <w:left w:val="single" w:sz="5" w:space="0" w:color="000000"/>
              <w:bottom w:val="single" w:sz="5" w:space="0" w:color="000000"/>
              <w:right w:val="single" w:sz="11" w:space="0" w:color="000000"/>
            </w:tcBorders>
          </w:tcPr>
          <w:p w:rsidR="00000000" w:rsidRDefault="00D51A8D">
            <w:pPr>
              <w:pStyle w:val="TableParagraph"/>
              <w:kinsoku w:val="0"/>
              <w:overflowPunct w:val="0"/>
              <w:rPr>
                <w:rFonts w:ascii="Times New Roman" w:hAnsi="Times New Roman" w:cs="Times New Roman"/>
                <w:sz w:val="22"/>
                <w:szCs w:val="22"/>
              </w:rPr>
            </w:pPr>
          </w:p>
          <w:p w:rsidR="00000000" w:rsidRDefault="00D51A8D">
            <w:pPr>
              <w:pStyle w:val="TableParagraph"/>
              <w:kinsoku w:val="0"/>
              <w:overflowPunct w:val="0"/>
              <w:rPr>
                <w:rFonts w:ascii="Times New Roman" w:hAnsi="Times New Roman" w:cs="Times New Roman"/>
                <w:sz w:val="22"/>
                <w:szCs w:val="22"/>
              </w:rPr>
            </w:pPr>
          </w:p>
          <w:p w:rsidR="00000000" w:rsidRDefault="00D51A8D">
            <w:pPr>
              <w:pStyle w:val="TableParagraph"/>
              <w:kinsoku w:val="0"/>
              <w:overflowPunct w:val="0"/>
              <w:spacing w:before="3"/>
              <w:rPr>
                <w:rFonts w:ascii="Times New Roman" w:hAnsi="Times New Roman" w:cs="Times New Roman"/>
                <w:sz w:val="17"/>
                <w:szCs w:val="17"/>
              </w:rPr>
            </w:pPr>
          </w:p>
          <w:p w:rsidR="00000000" w:rsidRDefault="00D51A8D">
            <w:pPr>
              <w:pStyle w:val="TableParagraph"/>
              <w:kinsoku w:val="0"/>
              <w:overflowPunct w:val="0"/>
              <w:ind w:left="103"/>
              <w:rPr>
                <w:sz w:val="22"/>
                <w:szCs w:val="22"/>
              </w:rPr>
            </w:pPr>
            <w:r>
              <w:rPr>
                <w:b/>
                <w:bCs/>
                <w:sz w:val="22"/>
                <w:szCs w:val="22"/>
              </w:rPr>
              <w:t xml:space="preserve">NEANT  </w:t>
            </w:r>
            <w:r>
              <w:rPr>
                <w:sz w:val="22"/>
                <w:szCs w:val="22"/>
              </w:rPr>
              <w:t>sauf 150 Euros pour :</w:t>
            </w:r>
          </w:p>
          <w:p w:rsidR="00000000" w:rsidRDefault="00D51A8D">
            <w:pPr>
              <w:pStyle w:val="TableParagraph"/>
              <w:kinsoku w:val="0"/>
              <w:overflowPunct w:val="0"/>
              <w:spacing w:before="2"/>
              <w:ind w:left="103"/>
              <w:rPr>
                <w:i/>
                <w:iCs/>
                <w:sz w:val="20"/>
                <w:szCs w:val="20"/>
              </w:rPr>
            </w:pPr>
            <w:r>
              <w:rPr>
                <w:i/>
                <w:iCs/>
                <w:sz w:val="20"/>
                <w:szCs w:val="20"/>
              </w:rPr>
              <w:t>-dommages matériels entre assurés</w:t>
            </w:r>
          </w:p>
          <w:p w:rsidR="00000000" w:rsidRDefault="00D51A8D">
            <w:pPr>
              <w:pStyle w:val="TableParagraph"/>
              <w:kinsoku w:val="0"/>
              <w:overflowPunct w:val="0"/>
              <w:ind w:left="103"/>
              <w:rPr>
                <w:rFonts w:ascii="Times New Roman" w:hAnsi="Times New Roman" w:cs="Times New Roman"/>
              </w:rPr>
            </w:pPr>
            <w:r>
              <w:rPr>
                <w:i/>
                <w:iCs/>
                <w:sz w:val="20"/>
                <w:szCs w:val="20"/>
              </w:rPr>
              <w:t>- biens confiés</w:t>
            </w:r>
          </w:p>
        </w:tc>
      </w:tr>
      <w:tr w:rsidR="00000000">
        <w:tblPrEx>
          <w:tblCellMar>
            <w:top w:w="0" w:type="dxa"/>
            <w:left w:w="0" w:type="dxa"/>
            <w:bottom w:w="0" w:type="dxa"/>
            <w:right w:w="0" w:type="dxa"/>
          </w:tblCellMar>
        </w:tblPrEx>
        <w:trPr>
          <w:trHeight w:hRule="exact" w:val="283"/>
        </w:trPr>
        <w:tc>
          <w:tcPr>
            <w:tcW w:w="7055" w:type="dxa"/>
            <w:tcBorders>
              <w:top w:val="single" w:sz="5" w:space="0" w:color="000000"/>
              <w:left w:val="single" w:sz="11" w:space="0" w:color="000000"/>
              <w:bottom w:val="single" w:sz="5" w:space="0" w:color="000000"/>
              <w:right w:val="single" w:sz="5" w:space="0" w:color="000000"/>
            </w:tcBorders>
          </w:tcPr>
          <w:p w:rsidR="00000000" w:rsidRDefault="00D51A8D">
            <w:pPr>
              <w:pStyle w:val="TableParagraph"/>
              <w:kinsoku w:val="0"/>
              <w:overflowPunct w:val="0"/>
              <w:spacing w:line="265" w:lineRule="exact"/>
              <w:ind w:right="40"/>
              <w:jc w:val="center"/>
              <w:rPr>
                <w:rFonts w:ascii="Times New Roman" w:hAnsi="Times New Roman" w:cs="Times New Roman"/>
              </w:rPr>
            </w:pPr>
            <w:r>
              <w:rPr>
                <w:sz w:val="22"/>
                <w:szCs w:val="22"/>
              </w:rPr>
              <w:t>Produits livrés ……………………………………………………………………..   600 000 Euros</w:t>
            </w:r>
          </w:p>
        </w:tc>
        <w:tc>
          <w:tcPr>
            <w:tcW w:w="3687" w:type="dxa"/>
            <w:vMerge/>
            <w:tcBorders>
              <w:top w:val="single" w:sz="5" w:space="0" w:color="000000"/>
              <w:left w:val="single" w:sz="5" w:space="0" w:color="000000"/>
              <w:bottom w:val="single" w:sz="5" w:space="0" w:color="000000"/>
              <w:right w:val="single" w:sz="11" w:space="0" w:color="000000"/>
            </w:tcBorders>
          </w:tcPr>
          <w:p w:rsidR="00000000" w:rsidRDefault="00D51A8D">
            <w:pPr>
              <w:pStyle w:val="TableParagraph"/>
              <w:kinsoku w:val="0"/>
              <w:overflowPunct w:val="0"/>
              <w:spacing w:line="265" w:lineRule="exact"/>
              <w:ind w:right="40"/>
              <w:jc w:val="center"/>
              <w:rPr>
                <w:rFonts w:ascii="Times New Roman" w:hAnsi="Times New Roman" w:cs="Times New Roman"/>
              </w:rPr>
            </w:pPr>
          </w:p>
        </w:tc>
      </w:tr>
      <w:tr w:rsidR="00000000">
        <w:tblPrEx>
          <w:tblCellMar>
            <w:top w:w="0" w:type="dxa"/>
            <w:left w:w="0" w:type="dxa"/>
            <w:bottom w:w="0" w:type="dxa"/>
            <w:right w:w="0" w:type="dxa"/>
          </w:tblCellMar>
        </w:tblPrEx>
        <w:trPr>
          <w:trHeight w:hRule="exact" w:val="283"/>
        </w:trPr>
        <w:tc>
          <w:tcPr>
            <w:tcW w:w="7055" w:type="dxa"/>
            <w:tcBorders>
              <w:top w:val="single" w:sz="5" w:space="0" w:color="000000"/>
              <w:left w:val="single" w:sz="11" w:space="0" w:color="000000"/>
              <w:bottom w:val="single" w:sz="5" w:space="0" w:color="000000"/>
              <w:right w:val="single" w:sz="5" w:space="0" w:color="000000"/>
            </w:tcBorders>
          </w:tcPr>
          <w:p w:rsidR="00000000" w:rsidRDefault="00D51A8D">
            <w:pPr>
              <w:pStyle w:val="TableParagraph"/>
              <w:kinsoku w:val="0"/>
              <w:overflowPunct w:val="0"/>
              <w:spacing w:line="265" w:lineRule="exact"/>
              <w:ind w:right="59"/>
              <w:jc w:val="center"/>
              <w:rPr>
                <w:rFonts w:ascii="Times New Roman" w:hAnsi="Times New Roman" w:cs="Times New Roman"/>
              </w:rPr>
            </w:pPr>
            <w:r>
              <w:rPr>
                <w:sz w:val="22"/>
                <w:szCs w:val="22"/>
              </w:rPr>
              <w:t>Atteintes accidentelles à l'environnement ………………………... 1 500 000 Euros</w:t>
            </w:r>
          </w:p>
        </w:tc>
        <w:tc>
          <w:tcPr>
            <w:tcW w:w="3687" w:type="dxa"/>
            <w:vMerge/>
            <w:tcBorders>
              <w:top w:val="single" w:sz="5" w:space="0" w:color="000000"/>
              <w:left w:val="single" w:sz="5" w:space="0" w:color="000000"/>
              <w:bottom w:val="single" w:sz="5" w:space="0" w:color="000000"/>
              <w:right w:val="single" w:sz="11" w:space="0" w:color="000000"/>
            </w:tcBorders>
          </w:tcPr>
          <w:p w:rsidR="00000000" w:rsidRDefault="00D51A8D">
            <w:pPr>
              <w:pStyle w:val="TableParagraph"/>
              <w:kinsoku w:val="0"/>
              <w:overflowPunct w:val="0"/>
              <w:spacing w:line="265" w:lineRule="exact"/>
              <w:ind w:right="59"/>
              <w:jc w:val="center"/>
              <w:rPr>
                <w:rFonts w:ascii="Times New Roman" w:hAnsi="Times New Roman" w:cs="Times New Roman"/>
              </w:rPr>
            </w:pPr>
          </w:p>
        </w:tc>
      </w:tr>
      <w:tr w:rsidR="00000000">
        <w:tblPrEx>
          <w:tblCellMar>
            <w:top w:w="0" w:type="dxa"/>
            <w:left w:w="0" w:type="dxa"/>
            <w:bottom w:w="0" w:type="dxa"/>
            <w:right w:w="0" w:type="dxa"/>
          </w:tblCellMar>
        </w:tblPrEx>
        <w:trPr>
          <w:trHeight w:hRule="exact" w:val="283"/>
        </w:trPr>
        <w:tc>
          <w:tcPr>
            <w:tcW w:w="7055" w:type="dxa"/>
            <w:tcBorders>
              <w:top w:val="single" w:sz="5" w:space="0" w:color="000000"/>
              <w:left w:val="single" w:sz="11" w:space="0" w:color="000000"/>
              <w:bottom w:val="single" w:sz="5" w:space="0" w:color="000000"/>
              <w:right w:val="single" w:sz="5" w:space="0" w:color="000000"/>
            </w:tcBorders>
          </w:tcPr>
          <w:p w:rsidR="00000000" w:rsidRDefault="00D51A8D">
            <w:pPr>
              <w:pStyle w:val="TableParagraph"/>
              <w:tabs>
                <w:tab w:val="left" w:pos="5773"/>
              </w:tabs>
              <w:kinsoku w:val="0"/>
              <w:overflowPunct w:val="0"/>
              <w:spacing w:line="265" w:lineRule="exact"/>
              <w:ind w:right="23"/>
              <w:jc w:val="center"/>
              <w:rPr>
                <w:rFonts w:ascii="Times New Roman" w:hAnsi="Times New Roman" w:cs="Times New Roman"/>
              </w:rPr>
            </w:pPr>
            <w:r>
              <w:rPr>
                <w:sz w:val="22"/>
                <w:szCs w:val="22"/>
              </w:rPr>
              <w:t>Biens</w:t>
            </w:r>
            <w:r>
              <w:rPr>
                <w:spacing w:val="-3"/>
                <w:sz w:val="22"/>
                <w:szCs w:val="22"/>
              </w:rPr>
              <w:t xml:space="preserve"> </w:t>
            </w:r>
            <w:r>
              <w:rPr>
                <w:sz w:val="22"/>
                <w:szCs w:val="22"/>
              </w:rPr>
              <w:t>confiés</w:t>
            </w:r>
            <w:r>
              <w:rPr>
                <w:spacing w:val="-5"/>
                <w:sz w:val="22"/>
                <w:szCs w:val="22"/>
              </w:rPr>
              <w:t xml:space="preserve"> </w:t>
            </w:r>
            <w:r>
              <w:rPr>
                <w:sz w:val="22"/>
                <w:szCs w:val="22"/>
              </w:rPr>
              <w:t>……………………………………………………………………….</w:t>
            </w:r>
            <w:r>
              <w:rPr>
                <w:sz w:val="22"/>
                <w:szCs w:val="22"/>
              </w:rPr>
              <w:tab/>
            </w:r>
            <w:r>
              <w:rPr>
                <w:sz w:val="22"/>
                <w:szCs w:val="22"/>
              </w:rPr>
              <w:t>2 000</w:t>
            </w:r>
            <w:r>
              <w:rPr>
                <w:spacing w:val="-4"/>
                <w:sz w:val="22"/>
                <w:szCs w:val="22"/>
              </w:rPr>
              <w:t xml:space="preserve"> </w:t>
            </w:r>
            <w:r>
              <w:rPr>
                <w:sz w:val="22"/>
                <w:szCs w:val="22"/>
              </w:rPr>
              <w:t>Euros</w:t>
            </w:r>
          </w:p>
        </w:tc>
        <w:tc>
          <w:tcPr>
            <w:tcW w:w="3687" w:type="dxa"/>
            <w:vMerge/>
            <w:tcBorders>
              <w:top w:val="single" w:sz="5" w:space="0" w:color="000000"/>
              <w:left w:val="single" w:sz="5" w:space="0" w:color="000000"/>
              <w:bottom w:val="single" w:sz="5" w:space="0" w:color="000000"/>
              <w:right w:val="single" w:sz="11" w:space="0" w:color="000000"/>
            </w:tcBorders>
          </w:tcPr>
          <w:p w:rsidR="00000000" w:rsidRDefault="00D51A8D">
            <w:pPr>
              <w:pStyle w:val="TableParagraph"/>
              <w:tabs>
                <w:tab w:val="left" w:pos="5773"/>
              </w:tabs>
              <w:kinsoku w:val="0"/>
              <w:overflowPunct w:val="0"/>
              <w:spacing w:line="265" w:lineRule="exact"/>
              <w:ind w:right="23"/>
              <w:jc w:val="center"/>
              <w:rPr>
                <w:rFonts w:ascii="Times New Roman" w:hAnsi="Times New Roman" w:cs="Times New Roman"/>
              </w:rPr>
            </w:pPr>
          </w:p>
        </w:tc>
      </w:tr>
      <w:tr w:rsidR="00000000">
        <w:tblPrEx>
          <w:tblCellMar>
            <w:top w:w="0" w:type="dxa"/>
            <w:left w:w="0" w:type="dxa"/>
            <w:bottom w:w="0" w:type="dxa"/>
            <w:right w:w="0" w:type="dxa"/>
          </w:tblCellMar>
        </w:tblPrEx>
        <w:trPr>
          <w:trHeight w:hRule="exact" w:val="283"/>
        </w:trPr>
        <w:tc>
          <w:tcPr>
            <w:tcW w:w="7055" w:type="dxa"/>
            <w:tcBorders>
              <w:top w:val="single" w:sz="5" w:space="0" w:color="000000"/>
              <w:left w:val="single" w:sz="11" w:space="0" w:color="000000"/>
              <w:bottom w:val="single" w:sz="5" w:space="0" w:color="000000"/>
              <w:right w:val="single" w:sz="5" w:space="0" w:color="000000"/>
            </w:tcBorders>
          </w:tcPr>
          <w:p w:rsidR="00000000" w:rsidRDefault="00D51A8D">
            <w:pPr>
              <w:pStyle w:val="TableParagraph"/>
              <w:tabs>
                <w:tab w:val="left" w:pos="5768"/>
              </w:tabs>
              <w:kinsoku w:val="0"/>
              <w:overflowPunct w:val="0"/>
              <w:spacing w:line="268" w:lineRule="exact"/>
              <w:ind w:right="27"/>
              <w:jc w:val="center"/>
              <w:rPr>
                <w:rFonts w:ascii="Times New Roman" w:hAnsi="Times New Roman" w:cs="Times New Roman"/>
              </w:rPr>
            </w:pPr>
            <w:r>
              <w:rPr>
                <w:sz w:val="22"/>
                <w:szCs w:val="22"/>
              </w:rPr>
              <w:t>Vestiaires</w:t>
            </w:r>
            <w:r>
              <w:rPr>
                <w:spacing w:val="-5"/>
                <w:sz w:val="22"/>
                <w:szCs w:val="22"/>
              </w:rPr>
              <w:t xml:space="preserve"> </w:t>
            </w:r>
            <w:r>
              <w:rPr>
                <w:sz w:val="22"/>
                <w:szCs w:val="22"/>
              </w:rPr>
              <w:t>organisés</w:t>
            </w:r>
            <w:r>
              <w:rPr>
                <w:spacing w:val="-5"/>
                <w:sz w:val="22"/>
                <w:szCs w:val="22"/>
              </w:rPr>
              <w:t xml:space="preserve"> </w:t>
            </w:r>
            <w:r>
              <w:rPr>
                <w:sz w:val="22"/>
                <w:szCs w:val="22"/>
              </w:rPr>
              <w:t>…………………………………………………………….</w:t>
            </w:r>
            <w:r>
              <w:rPr>
                <w:sz w:val="22"/>
                <w:szCs w:val="22"/>
              </w:rPr>
              <w:tab/>
              <w:t>2 000</w:t>
            </w:r>
            <w:r>
              <w:rPr>
                <w:spacing w:val="-4"/>
                <w:sz w:val="22"/>
                <w:szCs w:val="22"/>
              </w:rPr>
              <w:t xml:space="preserve"> </w:t>
            </w:r>
            <w:r>
              <w:rPr>
                <w:sz w:val="22"/>
                <w:szCs w:val="22"/>
              </w:rPr>
              <w:t>Euros</w:t>
            </w:r>
          </w:p>
        </w:tc>
        <w:tc>
          <w:tcPr>
            <w:tcW w:w="3687" w:type="dxa"/>
            <w:vMerge/>
            <w:tcBorders>
              <w:top w:val="single" w:sz="5" w:space="0" w:color="000000"/>
              <w:left w:val="single" w:sz="5" w:space="0" w:color="000000"/>
              <w:bottom w:val="single" w:sz="5" w:space="0" w:color="000000"/>
              <w:right w:val="single" w:sz="11" w:space="0" w:color="000000"/>
            </w:tcBorders>
          </w:tcPr>
          <w:p w:rsidR="00000000" w:rsidRDefault="00D51A8D">
            <w:pPr>
              <w:pStyle w:val="TableParagraph"/>
              <w:tabs>
                <w:tab w:val="left" w:pos="5768"/>
              </w:tabs>
              <w:kinsoku w:val="0"/>
              <w:overflowPunct w:val="0"/>
              <w:spacing w:line="268" w:lineRule="exact"/>
              <w:ind w:right="27"/>
              <w:jc w:val="center"/>
              <w:rPr>
                <w:rFonts w:ascii="Times New Roman" w:hAnsi="Times New Roman" w:cs="Times New Roman"/>
              </w:rPr>
            </w:pPr>
          </w:p>
        </w:tc>
      </w:tr>
      <w:tr w:rsidR="00000000">
        <w:tblPrEx>
          <w:tblCellMar>
            <w:top w:w="0" w:type="dxa"/>
            <w:left w:w="0" w:type="dxa"/>
            <w:bottom w:w="0" w:type="dxa"/>
            <w:right w:w="0" w:type="dxa"/>
          </w:tblCellMar>
        </w:tblPrEx>
        <w:trPr>
          <w:trHeight w:hRule="exact" w:val="773"/>
        </w:trPr>
        <w:tc>
          <w:tcPr>
            <w:tcW w:w="7055" w:type="dxa"/>
            <w:tcBorders>
              <w:top w:val="single" w:sz="5" w:space="0" w:color="000000"/>
              <w:left w:val="single" w:sz="11" w:space="0" w:color="000000"/>
              <w:bottom w:val="single" w:sz="5" w:space="0" w:color="000000"/>
              <w:right w:val="single" w:sz="5" w:space="0" w:color="000000"/>
            </w:tcBorders>
          </w:tcPr>
          <w:p w:rsidR="00000000" w:rsidRDefault="00D51A8D">
            <w:pPr>
              <w:pStyle w:val="TableParagraph"/>
              <w:kinsoku w:val="0"/>
              <w:overflowPunct w:val="0"/>
              <w:ind w:left="93" w:right="109"/>
              <w:jc w:val="both"/>
              <w:rPr>
                <w:rFonts w:ascii="Times New Roman" w:hAnsi="Times New Roman" w:cs="Times New Roman"/>
              </w:rPr>
            </w:pPr>
            <w:r>
              <w:rPr>
                <w:sz w:val="22"/>
                <w:szCs w:val="22"/>
              </w:rPr>
              <w:t xml:space="preserve">Locaux occasionnels d'activités ………………………………………….. 300 000 Euros </w:t>
            </w:r>
            <w:r>
              <w:rPr>
                <w:i/>
                <w:iCs/>
                <w:sz w:val="20"/>
                <w:szCs w:val="20"/>
              </w:rPr>
              <w:t>Pour les seuls dommages matériels d'incendie, d'explosion, de dégâts des eaux et de bris de glace</w:t>
            </w:r>
          </w:p>
        </w:tc>
        <w:tc>
          <w:tcPr>
            <w:tcW w:w="3687" w:type="dxa"/>
            <w:vMerge/>
            <w:tcBorders>
              <w:top w:val="single" w:sz="5" w:space="0" w:color="000000"/>
              <w:left w:val="single" w:sz="5" w:space="0" w:color="000000"/>
              <w:bottom w:val="single" w:sz="5" w:space="0" w:color="000000"/>
              <w:right w:val="single" w:sz="11" w:space="0" w:color="000000"/>
            </w:tcBorders>
          </w:tcPr>
          <w:p w:rsidR="00000000" w:rsidRDefault="00D51A8D">
            <w:pPr>
              <w:pStyle w:val="TableParagraph"/>
              <w:kinsoku w:val="0"/>
              <w:overflowPunct w:val="0"/>
              <w:ind w:left="93" w:right="109"/>
              <w:jc w:val="both"/>
              <w:rPr>
                <w:rFonts w:ascii="Times New Roman" w:hAnsi="Times New Roman" w:cs="Times New Roman"/>
              </w:rPr>
            </w:pPr>
          </w:p>
        </w:tc>
      </w:tr>
      <w:tr w:rsidR="00000000">
        <w:tblPrEx>
          <w:tblCellMar>
            <w:top w:w="0" w:type="dxa"/>
            <w:left w:w="0" w:type="dxa"/>
            <w:bottom w:w="0" w:type="dxa"/>
            <w:right w:w="0" w:type="dxa"/>
          </w:tblCellMar>
        </w:tblPrEx>
        <w:trPr>
          <w:trHeight w:hRule="exact" w:val="290"/>
        </w:trPr>
        <w:tc>
          <w:tcPr>
            <w:tcW w:w="7055" w:type="dxa"/>
            <w:tcBorders>
              <w:top w:val="single" w:sz="5" w:space="0" w:color="000000"/>
              <w:left w:val="single" w:sz="11" w:space="0" w:color="000000"/>
              <w:bottom w:val="single" w:sz="11" w:space="0" w:color="000000"/>
              <w:right w:val="single" w:sz="5" w:space="0" w:color="000000"/>
            </w:tcBorders>
          </w:tcPr>
          <w:p w:rsidR="00000000" w:rsidRDefault="00D51A8D">
            <w:pPr>
              <w:pStyle w:val="TableParagraph"/>
              <w:tabs>
                <w:tab w:val="left" w:pos="5631"/>
              </w:tabs>
              <w:kinsoku w:val="0"/>
              <w:overflowPunct w:val="0"/>
              <w:spacing w:line="265" w:lineRule="exact"/>
              <w:ind w:right="52"/>
              <w:jc w:val="center"/>
              <w:rPr>
                <w:rFonts w:ascii="Times New Roman" w:hAnsi="Times New Roman" w:cs="Times New Roman"/>
              </w:rPr>
            </w:pPr>
            <w:r>
              <w:rPr>
                <w:sz w:val="22"/>
                <w:szCs w:val="22"/>
              </w:rPr>
              <w:t>Défense/Recours</w:t>
            </w:r>
            <w:r>
              <w:rPr>
                <w:spacing w:val="-7"/>
                <w:sz w:val="22"/>
                <w:szCs w:val="22"/>
              </w:rPr>
              <w:t xml:space="preserve"> </w:t>
            </w:r>
            <w:r>
              <w:rPr>
                <w:sz w:val="22"/>
                <w:szCs w:val="22"/>
              </w:rPr>
              <w:t>…</w:t>
            </w:r>
            <w:r>
              <w:rPr>
                <w:sz w:val="22"/>
                <w:szCs w:val="22"/>
              </w:rPr>
              <w:t>………………………………………………………………</w:t>
            </w:r>
            <w:r>
              <w:rPr>
                <w:sz w:val="22"/>
                <w:szCs w:val="22"/>
              </w:rPr>
              <w:tab/>
              <w:t>16 000</w:t>
            </w:r>
            <w:r>
              <w:rPr>
                <w:spacing w:val="-5"/>
                <w:sz w:val="22"/>
                <w:szCs w:val="22"/>
              </w:rPr>
              <w:t xml:space="preserve"> </w:t>
            </w:r>
            <w:r>
              <w:rPr>
                <w:sz w:val="22"/>
                <w:szCs w:val="22"/>
              </w:rPr>
              <w:t>Euros</w:t>
            </w:r>
          </w:p>
        </w:tc>
        <w:tc>
          <w:tcPr>
            <w:tcW w:w="3687" w:type="dxa"/>
            <w:tcBorders>
              <w:top w:val="single" w:sz="5" w:space="0" w:color="000000"/>
              <w:left w:val="single" w:sz="5" w:space="0" w:color="000000"/>
              <w:bottom w:val="single" w:sz="11" w:space="0" w:color="000000"/>
              <w:right w:val="single" w:sz="11" w:space="0" w:color="000000"/>
            </w:tcBorders>
          </w:tcPr>
          <w:p w:rsidR="00000000" w:rsidRDefault="00D51A8D">
            <w:pPr>
              <w:pStyle w:val="TableParagraph"/>
              <w:kinsoku w:val="0"/>
              <w:overflowPunct w:val="0"/>
              <w:spacing w:line="243" w:lineRule="exact"/>
              <w:ind w:left="103"/>
              <w:rPr>
                <w:rFonts w:ascii="Times New Roman" w:hAnsi="Times New Roman" w:cs="Times New Roman"/>
              </w:rPr>
            </w:pPr>
            <w:r>
              <w:rPr>
                <w:i/>
                <w:iCs/>
                <w:sz w:val="20"/>
                <w:szCs w:val="20"/>
              </w:rPr>
              <w:t>Seuil d'intervention : 1 000 Euros</w:t>
            </w:r>
          </w:p>
        </w:tc>
      </w:tr>
    </w:tbl>
    <w:p w:rsidR="00000000" w:rsidRDefault="00D51A8D">
      <w:pPr>
        <w:pStyle w:val="Corpsdetexte"/>
        <w:kinsoku w:val="0"/>
        <w:overflowPunct w:val="0"/>
        <w:spacing w:before="6"/>
        <w:rPr>
          <w:rFonts w:ascii="Times New Roman" w:hAnsi="Times New Roman" w:cs="Times New Roman"/>
          <w:b w:val="0"/>
          <w:bCs w:val="0"/>
          <w:sz w:val="23"/>
          <w:szCs w:val="23"/>
        </w:rPr>
      </w:pPr>
    </w:p>
    <w:tbl>
      <w:tblPr>
        <w:tblW w:w="0" w:type="auto"/>
        <w:tblInd w:w="117" w:type="dxa"/>
        <w:tblLayout w:type="fixed"/>
        <w:tblCellMar>
          <w:left w:w="0" w:type="dxa"/>
          <w:right w:w="0" w:type="dxa"/>
        </w:tblCellMar>
        <w:tblLook w:val="0000" w:firstRow="0" w:lastRow="0" w:firstColumn="0" w:lastColumn="0" w:noHBand="0" w:noVBand="0"/>
      </w:tblPr>
      <w:tblGrid>
        <w:gridCol w:w="10814"/>
      </w:tblGrid>
      <w:tr w:rsidR="00000000">
        <w:tblPrEx>
          <w:tblCellMar>
            <w:top w:w="0" w:type="dxa"/>
            <w:left w:w="0" w:type="dxa"/>
            <w:bottom w:w="0" w:type="dxa"/>
            <w:right w:w="0" w:type="dxa"/>
          </w:tblCellMar>
        </w:tblPrEx>
        <w:trPr>
          <w:trHeight w:hRule="exact" w:val="614"/>
        </w:trPr>
        <w:tc>
          <w:tcPr>
            <w:tcW w:w="10814" w:type="dxa"/>
            <w:tcBorders>
              <w:top w:val="single" w:sz="11" w:space="0" w:color="000000"/>
              <w:left w:val="single" w:sz="11" w:space="0" w:color="000000"/>
              <w:bottom w:val="single" w:sz="11" w:space="0" w:color="000000"/>
              <w:right w:val="single" w:sz="11" w:space="0" w:color="000000"/>
            </w:tcBorders>
          </w:tcPr>
          <w:p w:rsidR="00000000" w:rsidRDefault="00D51A8D">
            <w:pPr>
              <w:pStyle w:val="TableParagraph"/>
              <w:kinsoku w:val="0"/>
              <w:overflowPunct w:val="0"/>
              <w:spacing w:line="342" w:lineRule="exact"/>
              <w:ind w:left="100" w:right="101"/>
              <w:jc w:val="center"/>
              <w:rPr>
                <w:b/>
                <w:bCs/>
                <w:sz w:val="28"/>
                <w:szCs w:val="28"/>
              </w:rPr>
            </w:pPr>
            <w:r>
              <w:rPr>
                <w:b/>
                <w:bCs/>
                <w:sz w:val="28"/>
                <w:szCs w:val="28"/>
              </w:rPr>
              <w:t>RESPONSABILITE PERSONNELLE DES</w:t>
            </w:r>
            <w:r>
              <w:rPr>
                <w:b/>
                <w:bCs/>
                <w:spacing w:val="-13"/>
                <w:sz w:val="28"/>
                <w:szCs w:val="28"/>
              </w:rPr>
              <w:t xml:space="preserve"> </w:t>
            </w:r>
            <w:r>
              <w:rPr>
                <w:b/>
                <w:bCs/>
                <w:sz w:val="28"/>
                <w:szCs w:val="28"/>
              </w:rPr>
              <w:t>DIRIGEANTS</w:t>
            </w:r>
          </w:p>
          <w:p w:rsidR="00000000" w:rsidRDefault="00D51A8D">
            <w:pPr>
              <w:pStyle w:val="TableParagraph"/>
              <w:kinsoku w:val="0"/>
              <w:overflowPunct w:val="0"/>
              <w:ind w:left="100" w:right="101"/>
              <w:jc w:val="center"/>
              <w:rPr>
                <w:rFonts w:ascii="Times New Roman" w:hAnsi="Times New Roman" w:cs="Times New Roman"/>
              </w:rPr>
            </w:pPr>
            <w:r>
              <w:rPr>
                <w:i/>
                <w:iCs/>
                <w:sz w:val="20"/>
                <w:szCs w:val="20"/>
              </w:rPr>
              <w:t>Assurés : les dirigeants membres du bureau dans la limite de 9</w:t>
            </w:r>
            <w:r>
              <w:rPr>
                <w:i/>
                <w:iCs/>
                <w:spacing w:val="-25"/>
                <w:sz w:val="20"/>
                <w:szCs w:val="20"/>
              </w:rPr>
              <w:t xml:space="preserve"> </w:t>
            </w:r>
            <w:r>
              <w:rPr>
                <w:i/>
                <w:iCs/>
                <w:sz w:val="20"/>
                <w:szCs w:val="20"/>
              </w:rPr>
              <w:t>personnes</w:t>
            </w:r>
          </w:p>
        </w:tc>
      </w:tr>
      <w:tr w:rsidR="00000000">
        <w:tblPrEx>
          <w:tblCellMar>
            <w:top w:w="0" w:type="dxa"/>
            <w:left w:w="0" w:type="dxa"/>
            <w:bottom w:w="0" w:type="dxa"/>
            <w:right w:w="0" w:type="dxa"/>
          </w:tblCellMar>
        </w:tblPrEx>
        <w:trPr>
          <w:trHeight w:hRule="exact" w:val="305"/>
        </w:trPr>
        <w:tc>
          <w:tcPr>
            <w:tcW w:w="10814" w:type="dxa"/>
            <w:tcBorders>
              <w:top w:val="single" w:sz="11" w:space="0" w:color="000000"/>
              <w:left w:val="single" w:sz="11" w:space="0" w:color="000000"/>
              <w:bottom w:val="single" w:sz="5" w:space="0" w:color="000000"/>
              <w:right w:val="single" w:sz="11" w:space="0" w:color="000000"/>
            </w:tcBorders>
          </w:tcPr>
          <w:p w:rsidR="00000000" w:rsidRDefault="00D51A8D">
            <w:pPr>
              <w:pStyle w:val="TableParagraph"/>
              <w:kinsoku w:val="0"/>
              <w:overflowPunct w:val="0"/>
              <w:spacing w:line="268" w:lineRule="exact"/>
              <w:ind w:left="100" w:right="99"/>
              <w:jc w:val="center"/>
              <w:rPr>
                <w:rFonts w:ascii="Times New Roman" w:hAnsi="Times New Roman" w:cs="Times New Roman"/>
              </w:rPr>
            </w:pPr>
            <w:r>
              <w:rPr>
                <w:b/>
                <w:bCs/>
                <w:sz w:val="22"/>
                <w:szCs w:val="22"/>
              </w:rPr>
              <w:t>MONTANT DE GARANTIE</w:t>
            </w:r>
          </w:p>
        </w:tc>
      </w:tr>
      <w:tr w:rsidR="00000000">
        <w:tblPrEx>
          <w:tblCellMar>
            <w:top w:w="0" w:type="dxa"/>
            <w:left w:w="0" w:type="dxa"/>
            <w:bottom w:w="0" w:type="dxa"/>
            <w:right w:w="0" w:type="dxa"/>
          </w:tblCellMar>
        </w:tblPrEx>
        <w:trPr>
          <w:trHeight w:hRule="exact" w:val="319"/>
        </w:trPr>
        <w:tc>
          <w:tcPr>
            <w:tcW w:w="10814" w:type="dxa"/>
            <w:tcBorders>
              <w:top w:val="single" w:sz="5" w:space="0" w:color="000000"/>
              <w:left w:val="single" w:sz="11" w:space="0" w:color="000000"/>
              <w:bottom w:val="single" w:sz="11" w:space="0" w:color="000000"/>
              <w:right w:val="single" w:sz="11" w:space="0" w:color="000000"/>
            </w:tcBorders>
          </w:tcPr>
          <w:p w:rsidR="00000000" w:rsidRDefault="00D51A8D">
            <w:pPr>
              <w:pStyle w:val="TableParagraph"/>
              <w:kinsoku w:val="0"/>
              <w:overflowPunct w:val="0"/>
              <w:spacing w:line="265" w:lineRule="exact"/>
              <w:ind w:left="100" w:right="186"/>
              <w:jc w:val="center"/>
              <w:rPr>
                <w:rFonts w:ascii="Times New Roman" w:hAnsi="Times New Roman" w:cs="Times New Roman"/>
              </w:rPr>
            </w:pPr>
            <w:r>
              <w:rPr>
                <w:sz w:val="22"/>
                <w:szCs w:val="22"/>
              </w:rPr>
              <w:t>Dommages immatériels non consécutifs …………………</w:t>
            </w:r>
            <w:r>
              <w:rPr>
                <w:sz w:val="22"/>
                <w:szCs w:val="22"/>
              </w:rPr>
              <w:t>…………………  150 000 Euros par sinistre et par année d'assurance</w:t>
            </w:r>
          </w:p>
        </w:tc>
      </w:tr>
    </w:tbl>
    <w:p w:rsidR="00000000" w:rsidRDefault="006959FB">
      <w:pPr>
        <w:pStyle w:val="Corpsdetexte"/>
        <w:kinsoku w:val="0"/>
        <w:overflowPunct w:val="0"/>
        <w:spacing w:before="1"/>
        <w:rPr>
          <w:rFonts w:ascii="Times New Roman" w:hAnsi="Times New Roman" w:cs="Times New Roman"/>
          <w:b w:val="0"/>
          <w:bCs w:val="0"/>
          <w:sz w:val="20"/>
          <w:szCs w:val="20"/>
        </w:rPr>
      </w:pPr>
      <w:r>
        <w:rPr>
          <w:noProof/>
        </w:rPr>
        <mc:AlternateContent>
          <mc:Choice Requires="wps">
            <w:drawing>
              <wp:anchor distT="0" distB="0" distL="0" distR="0" simplePos="0" relativeHeight="251658240" behindDoc="0" locked="0" layoutInCell="0" allowOverlap="1">
                <wp:simplePos x="0" y="0"/>
                <wp:positionH relativeFrom="page">
                  <wp:posOffset>362585</wp:posOffset>
                </wp:positionH>
                <wp:positionV relativeFrom="paragraph">
                  <wp:posOffset>181610</wp:posOffset>
                </wp:positionV>
                <wp:extent cx="6821170" cy="23495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234950"/>
                        </a:xfrm>
                        <a:prstGeom prst="rect">
                          <a:avLst/>
                        </a:prstGeom>
                        <a:noFill/>
                        <a:ln w="1828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D51A8D">
                            <w:pPr>
                              <w:pStyle w:val="Corpsdetexte"/>
                              <w:kinsoku w:val="0"/>
                              <w:overflowPunct w:val="0"/>
                              <w:spacing w:before="2" w:line="339" w:lineRule="exact"/>
                              <w:ind w:left="3623" w:right="3624"/>
                              <w:jc w:val="center"/>
                              <w:rPr>
                                <w:sz w:val="28"/>
                                <w:szCs w:val="28"/>
                              </w:rPr>
                            </w:pPr>
                            <w:r>
                              <w:rPr>
                                <w:sz w:val="28"/>
                                <w:szCs w:val="28"/>
                              </w:rPr>
                              <w:t>ASSISTANCE AUX PERSONNES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8.55pt;margin-top:14.3pt;width:537.1pt;height:1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" o:allowincell="f" filled="f" strokeweight=".50794mm">
                <v:textbox inset="0,0,0,0">
                  <w:txbxContent>
                    <w:p w:rsidR="00000000" w:rsidRDefault="00D51A8D">
                      <w:pPr>
                        <w:pStyle w:val="Corpsdetexte"/>
                        <w:kinsoku w:val="0"/>
                        <w:overflowPunct w:val="0"/>
                        <w:spacing w:before="2" w:line="339" w:lineRule="exact"/>
                        <w:ind w:left="3623" w:right="3624"/>
                        <w:jc w:val="center"/>
                        <w:rPr>
                          <w:sz w:val="28"/>
                          <w:szCs w:val="28"/>
                        </w:rPr>
                      </w:pPr>
                      <w:r>
                        <w:rPr>
                          <w:sz w:val="28"/>
                          <w:szCs w:val="28"/>
                        </w:rPr>
                        <w:t>ASSISTANCE AUX PERSONNES</w:t>
                      </w:r>
                    </w:p>
                  </w:txbxContent>
                </v:textbox>
                <w10:wrap type="topAndBottom" anchorx="page"/>
              </v:shape>
            </w:pict>
          </mc:Fallback>
        </mc:AlternateContent>
      </w:r>
    </w:p>
    <w:p w:rsidR="00000000" w:rsidRDefault="00D51A8D">
      <w:pPr>
        <w:pStyle w:val="Corpsdetexte"/>
        <w:kinsoku w:val="0"/>
        <w:overflowPunct w:val="0"/>
        <w:rPr>
          <w:rFonts w:ascii="Times New Roman" w:hAnsi="Times New Roman" w:cs="Times New Roman"/>
          <w:b w:val="0"/>
          <w:bCs w:val="0"/>
          <w:sz w:val="21"/>
          <w:szCs w:val="21"/>
        </w:rPr>
      </w:pPr>
    </w:p>
    <w:tbl>
      <w:tblPr>
        <w:tblW w:w="0" w:type="auto"/>
        <w:tblInd w:w="151" w:type="dxa"/>
        <w:tblLayout w:type="fixed"/>
        <w:tblCellMar>
          <w:left w:w="0" w:type="dxa"/>
          <w:right w:w="0" w:type="dxa"/>
        </w:tblCellMar>
        <w:tblLook w:val="0000" w:firstRow="0" w:lastRow="0" w:firstColumn="0" w:lastColumn="0" w:noHBand="0" w:noVBand="0"/>
      </w:tblPr>
      <w:tblGrid>
        <w:gridCol w:w="10802"/>
      </w:tblGrid>
      <w:tr w:rsidR="00000000">
        <w:tblPrEx>
          <w:tblCellMar>
            <w:top w:w="0" w:type="dxa"/>
            <w:left w:w="0" w:type="dxa"/>
            <w:bottom w:w="0" w:type="dxa"/>
            <w:right w:w="0" w:type="dxa"/>
          </w:tblCellMar>
        </w:tblPrEx>
        <w:trPr>
          <w:trHeight w:hRule="exact" w:val="617"/>
        </w:trPr>
        <w:tc>
          <w:tcPr>
            <w:tcW w:w="10802" w:type="dxa"/>
            <w:tcBorders>
              <w:top w:val="single" w:sz="11" w:space="0" w:color="000000"/>
              <w:left w:val="single" w:sz="11" w:space="0" w:color="000000"/>
              <w:bottom w:val="single" w:sz="11" w:space="0" w:color="000000"/>
              <w:right w:val="single" w:sz="11" w:space="0" w:color="000000"/>
            </w:tcBorders>
          </w:tcPr>
          <w:p w:rsidR="00000000" w:rsidRDefault="00D51A8D">
            <w:pPr>
              <w:pStyle w:val="TableParagraph"/>
              <w:kinsoku w:val="0"/>
              <w:overflowPunct w:val="0"/>
              <w:spacing w:before="2" w:line="341" w:lineRule="exact"/>
              <w:ind w:left="77" w:right="77"/>
              <w:jc w:val="center"/>
              <w:rPr>
                <w:b/>
                <w:bCs/>
                <w:sz w:val="28"/>
                <w:szCs w:val="28"/>
              </w:rPr>
            </w:pPr>
            <w:r>
              <w:rPr>
                <w:b/>
                <w:bCs/>
                <w:sz w:val="28"/>
                <w:szCs w:val="28"/>
              </w:rPr>
              <w:t>INDEMNISATION DES ACCIDENTS CORPORELS</w:t>
            </w:r>
          </w:p>
          <w:p w:rsidR="00000000" w:rsidRDefault="00D51A8D">
            <w:pPr>
              <w:pStyle w:val="TableParagraph"/>
              <w:kinsoku w:val="0"/>
              <w:overflowPunct w:val="0"/>
              <w:spacing w:line="243" w:lineRule="exact"/>
              <w:ind w:left="77" w:right="84"/>
              <w:jc w:val="center"/>
              <w:rPr>
                <w:rFonts w:ascii="Times New Roman" w:hAnsi="Times New Roman" w:cs="Times New Roman"/>
              </w:rPr>
            </w:pPr>
            <w:r>
              <w:rPr>
                <w:i/>
                <w:iCs/>
                <w:sz w:val="20"/>
                <w:szCs w:val="20"/>
              </w:rPr>
              <w:t>Assurés : les dirigeants membres du bureau dans la limite de 9 personnes</w:t>
            </w:r>
          </w:p>
        </w:tc>
      </w:tr>
      <w:tr w:rsidR="00000000">
        <w:tblPrEx>
          <w:tblCellMar>
            <w:top w:w="0" w:type="dxa"/>
            <w:left w:w="0" w:type="dxa"/>
            <w:bottom w:w="0" w:type="dxa"/>
            <w:right w:w="0" w:type="dxa"/>
          </w:tblCellMar>
        </w:tblPrEx>
        <w:trPr>
          <w:trHeight w:hRule="exact" w:val="290"/>
        </w:trPr>
        <w:tc>
          <w:tcPr>
            <w:tcW w:w="10802" w:type="dxa"/>
            <w:tcBorders>
              <w:top w:val="single" w:sz="11" w:space="0" w:color="000000"/>
              <w:left w:val="single" w:sz="11" w:space="0" w:color="000000"/>
              <w:bottom w:val="single" w:sz="5" w:space="0" w:color="000000"/>
              <w:right w:val="single" w:sz="11" w:space="0" w:color="000000"/>
            </w:tcBorders>
          </w:tcPr>
          <w:p w:rsidR="00000000" w:rsidRDefault="00D51A8D">
            <w:pPr>
              <w:pStyle w:val="TableParagraph"/>
              <w:kinsoku w:val="0"/>
              <w:overflowPunct w:val="0"/>
              <w:spacing w:line="268" w:lineRule="exact"/>
              <w:ind w:left="93"/>
              <w:rPr>
                <w:rFonts w:ascii="Times New Roman" w:hAnsi="Times New Roman" w:cs="Times New Roman"/>
              </w:rPr>
            </w:pPr>
            <w:r>
              <w:rPr>
                <w:sz w:val="22"/>
                <w:szCs w:val="22"/>
              </w:rPr>
              <w:t>Décès …………………………………………………………………………………………………………………………</w:t>
            </w:r>
            <w:r>
              <w:rPr>
                <w:sz w:val="22"/>
                <w:szCs w:val="22"/>
              </w:rPr>
              <w:t>………………… Capital 10 000 Euros</w:t>
            </w:r>
          </w:p>
        </w:tc>
      </w:tr>
      <w:tr w:rsidR="00000000">
        <w:tblPrEx>
          <w:tblCellMar>
            <w:top w:w="0" w:type="dxa"/>
            <w:left w:w="0" w:type="dxa"/>
            <w:bottom w:w="0" w:type="dxa"/>
            <w:right w:w="0" w:type="dxa"/>
          </w:tblCellMar>
        </w:tblPrEx>
        <w:trPr>
          <w:trHeight w:hRule="exact" w:val="1066"/>
        </w:trPr>
        <w:tc>
          <w:tcPr>
            <w:tcW w:w="10802" w:type="dxa"/>
            <w:tcBorders>
              <w:top w:val="single" w:sz="5" w:space="0" w:color="000000"/>
              <w:left w:val="single" w:sz="11" w:space="0" w:color="000000"/>
              <w:bottom w:val="single" w:sz="5" w:space="0" w:color="000000"/>
              <w:right w:val="single" w:sz="11" w:space="0" w:color="000000"/>
            </w:tcBorders>
          </w:tcPr>
          <w:p w:rsidR="00000000" w:rsidRDefault="00D51A8D">
            <w:pPr>
              <w:pStyle w:val="TableParagraph"/>
              <w:kinsoku w:val="0"/>
              <w:overflowPunct w:val="0"/>
              <w:ind w:left="93" w:right="95"/>
              <w:jc w:val="both"/>
              <w:rPr>
                <w:sz w:val="22"/>
                <w:szCs w:val="22"/>
              </w:rPr>
            </w:pPr>
            <w:r>
              <w:rPr>
                <w:sz w:val="22"/>
                <w:szCs w:val="22"/>
              </w:rPr>
              <w:t>Incapacité permanente ………………………………………………………………………………………………………………… Capital 40 000 Euros Le capital versé est obtenu en multipliant le taux d'invalidité par le plafond de 40 000 Euros. Si ce taux est supérieur  ou égal à</w:t>
            </w:r>
            <w:r>
              <w:rPr>
                <w:sz w:val="22"/>
                <w:szCs w:val="22"/>
              </w:rPr>
              <w:t xml:space="preserve"> 66 %, le capital est entièrement</w:t>
            </w:r>
            <w:r>
              <w:rPr>
                <w:spacing w:val="-14"/>
                <w:sz w:val="22"/>
                <w:szCs w:val="22"/>
              </w:rPr>
              <w:t xml:space="preserve"> </w:t>
            </w:r>
            <w:r>
              <w:rPr>
                <w:sz w:val="22"/>
                <w:szCs w:val="22"/>
              </w:rPr>
              <w:t>versé.</w:t>
            </w:r>
          </w:p>
          <w:p w:rsidR="00000000" w:rsidRDefault="00D51A8D">
            <w:pPr>
              <w:pStyle w:val="TableParagraph"/>
              <w:kinsoku w:val="0"/>
              <w:overflowPunct w:val="0"/>
              <w:spacing w:before="2"/>
              <w:ind w:left="93"/>
              <w:jc w:val="both"/>
              <w:rPr>
                <w:rFonts w:ascii="Times New Roman" w:hAnsi="Times New Roman" w:cs="Times New Roman"/>
              </w:rPr>
            </w:pPr>
            <w:r>
              <w:rPr>
                <w:b/>
                <w:bCs/>
                <w:i/>
                <w:iCs/>
                <w:sz w:val="20"/>
                <w:szCs w:val="20"/>
              </w:rPr>
              <w:t>Aucune indemnité ne sera versée lorsque le taux d'invalidité sera inférieur à 5%.</w:t>
            </w:r>
          </w:p>
        </w:tc>
      </w:tr>
      <w:tr w:rsidR="00000000">
        <w:tblPrEx>
          <w:tblCellMar>
            <w:top w:w="0" w:type="dxa"/>
            <w:left w:w="0" w:type="dxa"/>
            <w:bottom w:w="0" w:type="dxa"/>
            <w:right w:w="0" w:type="dxa"/>
          </w:tblCellMar>
        </w:tblPrEx>
        <w:trPr>
          <w:trHeight w:hRule="exact" w:val="562"/>
        </w:trPr>
        <w:tc>
          <w:tcPr>
            <w:tcW w:w="10802" w:type="dxa"/>
            <w:tcBorders>
              <w:top w:val="single" w:sz="5" w:space="0" w:color="000000"/>
              <w:left w:val="single" w:sz="11" w:space="0" w:color="000000"/>
              <w:bottom w:val="nil"/>
              <w:right w:val="single" w:sz="11" w:space="0" w:color="000000"/>
            </w:tcBorders>
          </w:tcPr>
          <w:p w:rsidR="00000000" w:rsidRDefault="00D51A8D">
            <w:pPr>
              <w:pStyle w:val="TableParagraph"/>
              <w:kinsoku w:val="0"/>
              <w:overflowPunct w:val="0"/>
              <w:ind w:left="93"/>
              <w:rPr>
                <w:rFonts w:ascii="Times New Roman" w:hAnsi="Times New Roman" w:cs="Times New Roman"/>
              </w:rPr>
            </w:pPr>
            <w:r>
              <w:rPr>
                <w:sz w:val="22"/>
                <w:szCs w:val="22"/>
              </w:rPr>
              <w:t>Frais de traitement : remboursement sur la base du double du tarif conventionnel de la Sécurité</w:t>
            </w:r>
            <w:r>
              <w:rPr>
                <w:sz w:val="22"/>
                <w:szCs w:val="22"/>
              </w:rPr>
              <w:t xml:space="preserve"> sociale ou si cela est plus favorable à l'assuré, à concurrence de :</w:t>
            </w:r>
          </w:p>
        </w:tc>
      </w:tr>
      <w:tr w:rsidR="00000000">
        <w:tblPrEx>
          <w:tblCellMar>
            <w:top w:w="0" w:type="dxa"/>
            <w:left w:w="0" w:type="dxa"/>
            <w:bottom w:w="0" w:type="dxa"/>
            <w:right w:w="0" w:type="dxa"/>
          </w:tblCellMar>
        </w:tblPrEx>
        <w:trPr>
          <w:trHeight w:hRule="exact" w:val="538"/>
        </w:trPr>
        <w:tc>
          <w:tcPr>
            <w:tcW w:w="10802" w:type="dxa"/>
            <w:tcBorders>
              <w:top w:val="nil"/>
              <w:left w:val="single" w:sz="11" w:space="0" w:color="000000"/>
              <w:bottom w:val="nil"/>
              <w:right w:val="single" w:sz="11" w:space="0" w:color="000000"/>
            </w:tcBorders>
          </w:tcPr>
          <w:p w:rsidR="00000000" w:rsidRDefault="00D51A8D">
            <w:pPr>
              <w:pStyle w:val="TableParagraph"/>
              <w:kinsoku w:val="0"/>
              <w:overflowPunct w:val="0"/>
              <w:spacing w:line="249" w:lineRule="exact"/>
              <w:ind w:left="93"/>
              <w:rPr>
                <w:sz w:val="22"/>
                <w:szCs w:val="22"/>
              </w:rPr>
            </w:pPr>
            <w:r>
              <w:rPr>
                <w:sz w:val="22"/>
                <w:szCs w:val="22"/>
              </w:rPr>
              <w:t>&gt;  Frais  de  remplacement  ou  de  réparation  des  appareils  prothétiques  ou  orthopédiques  existants,     détériorés</w:t>
            </w:r>
          </w:p>
          <w:p w:rsidR="00000000" w:rsidRDefault="00D51A8D">
            <w:pPr>
              <w:pStyle w:val="TableParagraph"/>
              <w:kinsoku w:val="0"/>
              <w:overflowPunct w:val="0"/>
              <w:ind w:left="93"/>
              <w:rPr>
                <w:rFonts w:ascii="Times New Roman" w:hAnsi="Times New Roman" w:cs="Times New Roman"/>
              </w:rPr>
            </w:pPr>
            <w:r>
              <w:rPr>
                <w:sz w:val="22"/>
                <w:szCs w:val="22"/>
              </w:rPr>
              <w:t>accidentellement ………………………………………………………………………………………………………………………</w:t>
            </w:r>
            <w:r>
              <w:rPr>
                <w:sz w:val="22"/>
                <w:szCs w:val="22"/>
              </w:rPr>
              <w:t>………………….. 400 Euros</w:t>
            </w:r>
          </w:p>
        </w:tc>
      </w:tr>
      <w:tr w:rsidR="00000000">
        <w:tblPrEx>
          <w:tblCellMar>
            <w:top w:w="0" w:type="dxa"/>
            <w:left w:w="0" w:type="dxa"/>
            <w:bottom w:w="0" w:type="dxa"/>
            <w:right w:w="0" w:type="dxa"/>
          </w:tblCellMar>
        </w:tblPrEx>
        <w:trPr>
          <w:trHeight w:hRule="exact" w:val="269"/>
        </w:trPr>
        <w:tc>
          <w:tcPr>
            <w:tcW w:w="10802" w:type="dxa"/>
            <w:tcBorders>
              <w:top w:val="nil"/>
              <w:left w:val="single" w:sz="11" w:space="0" w:color="000000"/>
              <w:bottom w:val="nil"/>
              <w:right w:val="single" w:sz="11" w:space="0" w:color="000000"/>
            </w:tcBorders>
          </w:tcPr>
          <w:p w:rsidR="00000000" w:rsidRDefault="00D51A8D">
            <w:pPr>
              <w:pStyle w:val="TableParagraph"/>
              <w:kinsoku w:val="0"/>
              <w:overflowPunct w:val="0"/>
              <w:spacing w:line="249" w:lineRule="exact"/>
              <w:ind w:left="93"/>
              <w:rPr>
                <w:rFonts w:ascii="Times New Roman" w:hAnsi="Times New Roman" w:cs="Times New Roman"/>
              </w:rPr>
            </w:pPr>
            <w:r>
              <w:rPr>
                <w:sz w:val="22"/>
                <w:szCs w:val="22"/>
              </w:rPr>
              <w:t>&gt; Frais de prothèses dentaires ………………………  À concurrence de 400 Euros par dent avec un maximum de 1 000 Euros</w:t>
            </w:r>
          </w:p>
        </w:tc>
      </w:tr>
      <w:tr w:rsidR="00000000">
        <w:tblPrEx>
          <w:tblCellMar>
            <w:top w:w="0" w:type="dxa"/>
            <w:left w:w="0" w:type="dxa"/>
            <w:bottom w:w="0" w:type="dxa"/>
            <w:right w:w="0" w:type="dxa"/>
          </w:tblCellMar>
        </w:tblPrEx>
        <w:trPr>
          <w:trHeight w:hRule="exact" w:val="269"/>
        </w:trPr>
        <w:tc>
          <w:tcPr>
            <w:tcW w:w="10802" w:type="dxa"/>
            <w:tcBorders>
              <w:top w:val="nil"/>
              <w:left w:val="single" w:sz="11" w:space="0" w:color="000000"/>
              <w:bottom w:val="nil"/>
              <w:right w:val="single" w:sz="11" w:space="0" w:color="000000"/>
            </w:tcBorders>
          </w:tcPr>
          <w:p w:rsidR="00000000" w:rsidRDefault="00D51A8D">
            <w:pPr>
              <w:pStyle w:val="TableParagraph"/>
              <w:kinsoku w:val="0"/>
              <w:overflowPunct w:val="0"/>
              <w:spacing w:line="249" w:lineRule="exact"/>
              <w:ind w:left="93"/>
              <w:rPr>
                <w:rFonts w:ascii="Times New Roman" w:hAnsi="Times New Roman" w:cs="Times New Roman"/>
              </w:rPr>
            </w:pPr>
            <w:r>
              <w:rPr>
                <w:sz w:val="22"/>
                <w:szCs w:val="22"/>
              </w:rPr>
              <w:t>&gt; Frais d'optique …………………………………………………………………………………………………………………………………………… 200 Euros</w:t>
            </w:r>
          </w:p>
        </w:tc>
      </w:tr>
      <w:tr w:rsidR="00000000">
        <w:tblPrEx>
          <w:tblCellMar>
            <w:top w:w="0" w:type="dxa"/>
            <w:left w:w="0" w:type="dxa"/>
            <w:bottom w:w="0" w:type="dxa"/>
            <w:right w:w="0" w:type="dxa"/>
          </w:tblCellMar>
        </w:tblPrEx>
        <w:trPr>
          <w:trHeight w:hRule="exact" w:val="269"/>
        </w:trPr>
        <w:tc>
          <w:tcPr>
            <w:tcW w:w="10802" w:type="dxa"/>
            <w:tcBorders>
              <w:top w:val="nil"/>
              <w:left w:val="single" w:sz="11" w:space="0" w:color="000000"/>
              <w:bottom w:val="nil"/>
              <w:right w:val="single" w:sz="11" w:space="0" w:color="000000"/>
            </w:tcBorders>
          </w:tcPr>
          <w:p w:rsidR="00000000" w:rsidRDefault="00D51A8D">
            <w:pPr>
              <w:pStyle w:val="TableParagraph"/>
              <w:kinsoku w:val="0"/>
              <w:overflowPunct w:val="0"/>
              <w:spacing w:line="249" w:lineRule="exact"/>
              <w:ind w:left="93"/>
              <w:rPr>
                <w:rFonts w:ascii="Times New Roman" w:hAnsi="Times New Roman" w:cs="Times New Roman"/>
              </w:rPr>
            </w:pPr>
            <w:r>
              <w:rPr>
                <w:sz w:val="22"/>
                <w:szCs w:val="22"/>
              </w:rPr>
              <w:t>&gt; Frais de transport et de rapatriement du</w:t>
            </w:r>
            <w:r>
              <w:rPr>
                <w:sz w:val="22"/>
                <w:szCs w:val="22"/>
              </w:rPr>
              <w:t xml:space="preserve"> blessé par ambulance ………………….……………………………………………. 600 Euros</w:t>
            </w:r>
          </w:p>
        </w:tc>
      </w:tr>
      <w:tr w:rsidR="00000000">
        <w:tblPrEx>
          <w:tblCellMar>
            <w:top w:w="0" w:type="dxa"/>
            <w:left w:w="0" w:type="dxa"/>
            <w:bottom w:w="0" w:type="dxa"/>
            <w:right w:w="0" w:type="dxa"/>
          </w:tblCellMar>
        </w:tblPrEx>
        <w:trPr>
          <w:trHeight w:hRule="exact" w:val="269"/>
        </w:trPr>
        <w:tc>
          <w:tcPr>
            <w:tcW w:w="10802" w:type="dxa"/>
            <w:tcBorders>
              <w:top w:val="nil"/>
              <w:left w:val="single" w:sz="11" w:space="0" w:color="000000"/>
              <w:bottom w:val="nil"/>
              <w:right w:val="single" w:sz="11" w:space="0" w:color="000000"/>
            </w:tcBorders>
          </w:tcPr>
          <w:p w:rsidR="00000000" w:rsidRDefault="00D51A8D">
            <w:pPr>
              <w:pStyle w:val="TableParagraph"/>
              <w:kinsoku w:val="0"/>
              <w:overflowPunct w:val="0"/>
              <w:spacing w:line="249" w:lineRule="exact"/>
              <w:ind w:left="93"/>
              <w:rPr>
                <w:rFonts w:ascii="Times New Roman" w:hAnsi="Times New Roman" w:cs="Times New Roman"/>
              </w:rPr>
            </w:pPr>
            <w:r>
              <w:rPr>
                <w:sz w:val="22"/>
                <w:szCs w:val="22"/>
              </w:rPr>
              <w:t>&gt; Frais de transport de l'accompagnateur reconnu médicalement indispensable ………………………………………… 300 Euros</w:t>
            </w:r>
          </w:p>
        </w:tc>
      </w:tr>
      <w:tr w:rsidR="00000000">
        <w:tblPrEx>
          <w:tblCellMar>
            <w:top w:w="0" w:type="dxa"/>
            <w:left w:w="0" w:type="dxa"/>
            <w:bottom w:w="0" w:type="dxa"/>
            <w:right w:w="0" w:type="dxa"/>
          </w:tblCellMar>
        </w:tblPrEx>
        <w:trPr>
          <w:trHeight w:hRule="exact" w:val="268"/>
        </w:trPr>
        <w:tc>
          <w:tcPr>
            <w:tcW w:w="10802" w:type="dxa"/>
            <w:tcBorders>
              <w:top w:val="nil"/>
              <w:left w:val="single" w:sz="11" w:space="0" w:color="000000"/>
              <w:bottom w:val="nil"/>
              <w:right w:val="single" w:sz="11" w:space="0" w:color="000000"/>
            </w:tcBorders>
          </w:tcPr>
          <w:p w:rsidR="00000000" w:rsidRDefault="00D51A8D">
            <w:pPr>
              <w:pStyle w:val="TableParagraph"/>
              <w:kinsoku w:val="0"/>
              <w:overflowPunct w:val="0"/>
              <w:spacing w:line="249" w:lineRule="exact"/>
              <w:ind w:left="93"/>
              <w:rPr>
                <w:rFonts w:ascii="Times New Roman" w:hAnsi="Times New Roman" w:cs="Times New Roman"/>
              </w:rPr>
            </w:pPr>
            <w:r>
              <w:rPr>
                <w:sz w:val="22"/>
                <w:szCs w:val="22"/>
              </w:rPr>
              <w:t>&gt; Frais de recherche et de sauvetage ………………………………………..………………………………………………………………….. 600 Euros</w:t>
            </w:r>
          </w:p>
        </w:tc>
      </w:tr>
      <w:tr w:rsidR="00000000">
        <w:tblPrEx>
          <w:tblCellMar>
            <w:top w:w="0" w:type="dxa"/>
            <w:left w:w="0" w:type="dxa"/>
            <w:bottom w:w="0" w:type="dxa"/>
            <w:right w:w="0" w:type="dxa"/>
          </w:tblCellMar>
        </w:tblPrEx>
        <w:trPr>
          <w:trHeight w:hRule="exact" w:val="268"/>
        </w:trPr>
        <w:tc>
          <w:tcPr>
            <w:tcW w:w="10802" w:type="dxa"/>
            <w:tcBorders>
              <w:top w:val="nil"/>
              <w:left w:val="single" w:sz="11" w:space="0" w:color="000000"/>
              <w:bottom w:val="single" w:sz="11" w:space="0" w:color="000000"/>
              <w:right w:val="single" w:sz="11" w:space="0" w:color="000000"/>
            </w:tcBorders>
          </w:tcPr>
          <w:p w:rsidR="00000000" w:rsidRDefault="00D51A8D">
            <w:pPr>
              <w:pStyle w:val="TableParagraph"/>
              <w:kinsoku w:val="0"/>
              <w:overflowPunct w:val="0"/>
              <w:spacing w:line="248" w:lineRule="exact"/>
              <w:ind w:left="93"/>
              <w:rPr>
                <w:rFonts w:ascii="Times New Roman" w:hAnsi="Times New Roman" w:cs="Times New Roman"/>
              </w:rPr>
            </w:pPr>
            <w:r>
              <w:rPr>
                <w:sz w:val="22"/>
                <w:szCs w:val="22"/>
              </w:rPr>
              <w:t>&gt; Frais d'évacuation primaire des pistes de ski ……………………………………………………………………………………………… 400 Euros</w:t>
            </w:r>
          </w:p>
        </w:tc>
      </w:tr>
    </w:tbl>
    <w:p w:rsidR="00000000" w:rsidRDefault="00D51A8D">
      <w:pPr>
        <w:pStyle w:val="Corpsdetexte"/>
        <w:kinsoku w:val="0"/>
        <w:overflowPunct w:val="0"/>
        <w:spacing w:before="4"/>
        <w:rPr>
          <w:rFonts w:ascii="Times New Roman" w:hAnsi="Times New Roman" w:cs="Times New Roman"/>
          <w:b w:val="0"/>
          <w:bCs w:val="0"/>
          <w:sz w:val="28"/>
          <w:szCs w:val="28"/>
        </w:rPr>
      </w:pPr>
    </w:p>
    <w:tbl>
      <w:tblPr>
        <w:tblW w:w="0" w:type="auto"/>
        <w:tblInd w:w="151" w:type="dxa"/>
        <w:tblLayout w:type="fixed"/>
        <w:tblCellMar>
          <w:left w:w="0" w:type="dxa"/>
          <w:right w:w="0" w:type="dxa"/>
        </w:tblCellMar>
        <w:tblLook w:val="0000" w:firstRow="0" w:lastRow="0" w:firstColumn="0" w:lastColumn="0" w:noHBand="0" w:noVBand="0"/>
      </w:tblPr>
      <w:tblGrid>
        <w:gridCol w:w="10802"/>
      </w:tblGrid>
      <w:tr w:rsidR="00000000">
        <w:tblPrEx>
          <w:tblCellMar>
            <w:top w:w="0" w:type="dxa"/>
            <w:left w:w="0" w:type="dxa"/>
            <w:bottom w:w="0" w:type="dxa"/>
            <w:right w:w="0" w:type="dxa"/>
          </w:tblCellMar>
        </w:tblPrEx>
        <w:trPr>
          <w:trHeight w:hRule="exact" w:val="372"/>
        </w:trPr>
        <w:tc>
          <w:tcPr>
            <w:tcW w:w="10802" w:type="dxa"/>
            <w:tcBorders>
              <w:top w:val="single" w:sz="11" w:space="0" w:color="000000"/>
              <w:left w:val="single" w:sz="11" w:space="0" w:color="000000"/>
              <w:bottom w:val="single" w:sz="11" w:space="0" w:color="000000"/>
              <w:right w:val="single" w:sz="11" w:space="0" w:color="000000"/>
            </w:tcBorders>
          </w:tcPr>
          <w:p w:rsidR="00000000" w:rsidRDefault="00D51A8D">
            <w:pPr>
              <w:pStyle w:val="TableParagraph"/>
              <w:kinsoku w:val="0"/>
              <w:overflowPunct w:val="0"/>
              <w:spacing w:before="2"/>
              <w:ind w:left="77" w:right="77"/>
              <w:jc w:val="center"/>
              <w:rPr>
                <w:rFonts w:ascii="Times New Roman" w:hAnsi="Times New Roman" w:cs="Times New Roman"/>
              </w:rPr>
            </w:pPr>
            <w:r>
              <w:rPr>
                <w:b/>
                <w:bCs/>
                <w:sz w:val="28"/>
                <w:szCs w:val="28"/>
              </w:rPr>
              <w:t>PROTECTION JURIDIQUE</w:t>
            </w:r>
          </w:p>
        </w:tc>
      </w:tr>
      <w:tr w:rsidR="00000000">
        <w:tblPrEx>
          <w:tblCellMar>
            <w:top w:w="0" w:type="dxa"/>
            <w:left w:w="0" w:type="dxa"/>
            <w:bottom w:w="0" w:type="dxa"/>
            <w:right w:w="0" w:type="dxa"/>
          </w:tblCellMar>
        </w:tblPrEx>
        <w:trPr>
          <w:trHeight w:hRule="exact" w:val="293"/>
        </w:trPr>
        <w:tc>
          <w:tcPr>
            <w:tcW w:w="10802" w:type="dxa"/>
            <w:tcBorders>
              <w:top w:val="single" w:sz="11" w:space="0" w:color="000000"/>
              <w:left w:val="single" w:sz="11" w:space="0" w:color="000000"/>
              <w:bottom w:val="single" w:sz="5" w:space="0" w:color="000000"/>
              <w:right w:val="single" w:sz="11" w:space="0" w:color="000000"/>
            </w:tcBorders>
          </w:tcPr>
          <w:p w:rsidR="00000000" w:rsidRDefault="00D51A8D">
            <w:pPr>
              <w:pStyle w:val="TableParagraph"/>
              <w:kinsoku w:val="0"/>
              <w:overflowPunct w:val="0"/>
              <w:spacing w:line="268" w:lineRule="exact"/>
              <w:ind w:left="53" w:right="91"/>
              <w:jc w:val="center"/>
              <w:rPr>
                <w:rFonts w:ascii="Times New Roman" w:hAnsi="Times New Roman" w:cs="Times New Roman"/>
              </w:rPr>
            </w:pPr>
            <w:r>
              <w:rPr>
                <w:sz w:val="22"/>
                <w:szCs w:val="22"/>
              </w:rPr>
              <w:t>Plafond de garantie …………………………………………………………………………………………..………………………. 25 000 Euros par litige</w:t>
            </w:r>
          </w:p>
        </w:tc>
      </w:tr>
      <w:tr w:rsidR="00000000">
        <w:tblPrEx>
          <w:tblCellMar>
            <w:top w:w="0" w:type="dxa"/>
            <w:left w:w="0" w:type="dxa"/>
            <w:bottom w:w="0" w:type="dxa"/>
            <w:right w:w="0" w:type="dxa"/>
          </w:tblCellMar>
        </w:tblPrEx>
        <w:trPr>
          <w:trHeight w:hRule="exact" w:val="288"/>
        </w:trPr>
        <w:tc>
          <w:tcPr>
            <w:tcW w:w="10802" w:type="dxa"/>
            <w:tcBorders>
              <w:top w:val="single" w:sz="5" w:space="0" w:color="000000"/>
              <w:left w:val="single" w:sz="11" w:space="0" w:color="000000"/>
              <w:bottom w:val="single" w:sz="11" w:space="0" w:color="000000"/>
              <w:right w:val="single" w:sz="11" w:space="0" w:color="000000"/>
            </w:tcBorders>
          </w:tcPr>
          <w:p w:rsidR="00000000" w:rsidRDefault="00D51A8D">
            <w:pPr>
              <w:pStyle w:val="TableParagraph"/>
              <w:kinsoku w:val="0"/>
              <w:overflowPunct w:val="0"/>
              <w:spacing w:line="265" w:lineRule="exact"/>
              <w:ind w:left="77" w:right="91"/>
              <w:jc w:val="center"/>
              <w:rPr>
                <w:rFonts w:ascii="Times New Roman" w:hAnsi="Times New Roman" w:cs="Times New Roman"/>
              </w:rPr>
            </w:pPr>
            <w:r>
              <w:rPr>
                <w:sz w:val="22"/>
                <w:szCs w:val="22"/>
              </w:rPr>
              <w:t>Seuil d'intervention …….………………...……………………………</w:t>
            </w:r>
            <w:r>
              <w:rPr>
                <w:sz w:val="22"/>
                <w:szCs w:val="22"/>
              </w:rPr>
              <w:t>………………………………………………………………………………... 200 Euros</w:t>
            </w:r>
          </w:p>
        </w:tc>
      </w:tr>
    </w:tbl>
    <w:p w:rsidR="00000000" w:rsidRDefault="00D51A8D">
      <w:pPr>
        <w:rPr>
          <w:rFonts w:ascii="Times New Roman" w:hAnsi="Times New Roman" w:cs="Times New Roman"/>
        </w:rPr>
        <w:sectPr w:rsidR="00000000">
          <w:type w:val="continuous"/>
          <w:pgSz w:w="11910" w:h="16840"/>
          <w:pgMar w:top="1120" w:right="380" w:bottom="280" w:left="420" w:header="720" w:footer="720" w:gutter="0"/>
          <w:cols w:space="720"/>
          <w:noEndnote/>
        </w:sectPr>
      </w:pPr>
    </w:p>
    <w:tbl>
      <w:tblPr>
        <w:tblW w:w="0" w:type="auto"/>
        <w:tblInd w:w="111" w:type="dxa"/>
        <w:tblLayout w:type="fixed"/>
        <w:tblCellMar>
          <w:left w:w="0" w:type="dxa"/>
          <w:right w:w="0" w:type="dxa"/>
        </w:tblCellMar>
        <w:tblLook w:val="0000" w:firstRow="0" w:lastRow="0" w:firstColumn="0" w:lastColumn="0" w:noHBand="0" w:noVBand="0"/>
      </w:tblPr>
      <w:tblGrid>
        <w:gridCol w:w="6772"/>
        <w:gridCol w:w="4030"/>
      </w:tblGrid>
      <w:tr w:rsidR="00000000">
        <w:tblPrEx>
          <w:tblCellMar>
            <w:top w:w="0" w:type="dxa"/>
            <w:left w:w="0" w:type="dxa"/>
            <w:bottom w:w="0" w:type="dxa"/>
            <w:right w:w="0" w:type="dxa"/>
          </w:tblCellMar>
        </w:tblPrEx>
        <w:trPr>
          <w:trHeight w:hRule="exact" w:val="598"/>
        </w:trPr>
        <w:tc>
          <w:tcPr>
            <w:tcW w:w="10802" w:type="dxa"/>
            <w:gridSpan w:val="2"/>
            <w:tcBorders>
              <w:top w:val="single" w:sz="4" w:space="0" w:color="000000"/>
              <w:left w:val="single" w:sz="4" w:space="0" w:color="000000"/>
              <w:bottom w:val="single" w:sz="4" w:space="0" w:color="000000"/>
              <w:right w:val="single" w:sz="4" w:space="0" w:color="000000"/>
            </w:tcBorders>
          </w:tcPr>
          <w:p w:rsidR="00000000" w:rsidRDefault="00D51A8D">
            <w:pPr>
              <w:pStyle w:val="TableParagraph"/>
              <w:kinsoku w:val="0"/>
              <w:overflowPunct w:val="0"/>
              <w:spacing w:line="338" w:lineRule="exact"/>
              <w:ind w:left="223" w:right="223"/>
              <w:jc w:val="center"/>
              <w:rPr>
                <w:b/>
                <w:bCs/>
                <w:sz w:val="28"/>
                <w:szCs w:val="28"/>
              </w:rPr>
            </w:pPr>
            <w:r>
              <w:rPr>
                <w:b/>
                <w:bCs/>
                <w:sz w:val="28"/>
                <w:szCs w:val="28"/>
              </w:rPr>
              <w:lastRenderedPageBreak/>
              <w:t>ASSURANCE DES BIENS MOBILIERS</w:t>
            </w:r>
          </w:p>
          <w:p w:rsidR="00000000" w:rsidRDefault="00D51A8D">
            <w:pPr>
              <w:pStyle w:val="TableParagraph"/>
              <w:kinsoku w:val="0"/>
              <w:overflowPunct w:val="0"/>
              <w:spacing w:line="243" w:lineRule="exact"/>
              <w:ind w:left="223" w:right="224"/>
              <w:jc w:val="center"/>
              <w:rPr>
                <w:rFonts w:ascii="Times New Roman" w:hAnsi="Times New Roman" w:cs="Times New Roman"/>
              </w:rPr>
            </w:pPr>
            <w:r>
              <w:rPr>
                <w:i/>
                <w:iCs/>
                <w:sz w:val="20"/>
                <w:szCs w:val="20"/>
              </w:rPr>
              <w:t>appartenant à l'assuré ou confiés à lui pour son usage exclusif et lorsqu'ils se trouvent à l'intérieur d'un bâtiment clos et couvert</w:t>
            </w:r>
          </w:p>
        </w:tc>
      </w:tr>
      <w:tr w:rsidR="00000000">
        <w:tblPrEx>
          <w:tblCellMar>
            <w:top w:w="0" w:type="dxa"/>
            <w:left w:w="0" w:type="dxa"/>
            <w:bottom w:w="0" w:type="dxa"/>
            <w:right w:w="0" w:type="dxa"/>
          </w:tblCellMar>
        </w:tblPrEx>
        <w:trPr>
          <w:trHeight w:hRule="exact" w:val="816"/>
        </w:trPr>
        <w:tc>
          <w:tcPr>
            <w:tcW w:w="10802" w:type="dxa"/>
            <w:gridSpan w:val="2"/>
            <w:tcBorders>
              <w:top w:val="single" w:sz="4" w:space="0" w:color="000000"/>
              <w:left w:val="single" w:sz="4" w:space="0" w:color="000000"/>
              <w:bottom w:val="single" w:sz="4" w:space="0" w:color="000000"/>
              <w:right w:val="single" w:sz="4" w:space="0" w:color="000000"/>
            </w:tcBorders>
          </w:tcPr>
          <w:p w:rsidR="00000000" w:rsidRDefault="00D51A8D">
            <w:pPr>
              <w:pStyle w:val="TableParagraph"/>
              <w:kinsoku w:val="0"/>
              <w:overflowPunct w:val="0"/>
              <w:spacing w:line="260" w:lineRule="exact"/>
              <w:ind w:left="103"/>
              <w:rPr>
                <w:sz w:val="22"/>
                <w:szCs w:val="22"/>
              </w:rPr>
            </w:pPr>
            <w:r>
              <w:rPr>
                <w:b/>
                <w:bCs/>
                <w:sz w:val="22"/>
                <w:szCs w:val="22"/>
                <w:u w:val="single" w:color="000000"/>
              </w:rPr>
              <w:t xml:space="preserve">Evénements dommageables </w:t>
            </w:r>
            <w:r>
              <w:rPr>
                <w:b/>
                <w:bCs/>
                <w:sz w:val="22"/>
                <w:szCs w:val="22"/>
                <w:u w:val="single" w:color="000000"/>
              </w:rPr>
              <w:t xml:space="preserve">assurés </w:t>
            </w:r>
            <w:r>
              <w:rPr>
                <w:sz w:val="22"/>
                <w:szCs w:val="22"/>
              </w:rPr>
              <w:t>: Incendie / Explosion / Chute directe de la foudre / Électricité / Chute d'aéronefs</w:t>
            </w:r>
          </w:p>
          <w:p w:rsidR="00000000" w:rsidRDefault="00D51A8D">
            <w:pPr>
              <w:pStyle w:val="TableParagraph"/>
              <w:kinsoku w:val="0"/>
              <w:overflowPunct w:val="0"/>
              <w:ind w:left="103" w:right="106"/>
              <w:rPr>
                <w:rFonts w:ascii="Times New Roman" w:hAnsi="Times New Roman" w:cs="Times New Roman"/>
              </w:rPr>
            </w:pPr>
            <w:r>
              <w:rPr>
                <w:sz w:val="22"/>
                <w:szCs w:val="22"/>
              </w:rPr>
              <w:t>/ Choc d'un véhicule terrestre identifié / Fumées / Tempête, Grêle, Poids de la neige / Dégâ</w:t>
            </w:r>
            <w:r>
              <w:rPr>
                <w:sz w:val="22"/>
                <w:szCs w:val="22"/>
              </w:rPr>
              <w:t>ts des eaux / Vol et actes de vandalisme / Catastrophes naturelles / Attentats</w:t>
            </w:r>
          </w:p>
        </w:tc>
      </w:tr>
      <w:tr w:rsidR="00000000">
        <w:tblPrEx>
          <w:tblCellMar>
            <w:top w:w="0" w:type="dxa"/>
            <w:left w:w="0" w:type="dxa"/>
            <w:bottom w:w="0" w:type="dxa"/>
            <w:right w:w="0" w:type="dxa"/>
          </w:tblCellMar>
        </w:tblPrEx>
        <w:trPr>
          <w:trHeight w:hRule="exact" w:val="278"/>
        </w:trPr>
        <w:tc>
          <w:tcPr>
            <w:tcW w:w="6772" w:type="dxa"/>
            <w:tcBorders>
              <w:top w:val="single" w:sz="4" w:space="0" w:color="000000"/>
              <w:left w:val="single" w:sz="4" w:space="0" w:color="000000"/>
              <w:bottom w:val="single" w:sz="4" w:space="0" w:color="000000"/>
              <w:right w:val="single" w:sz="4" w:space="0" w:color="000000"/>
            </w:tcBorders>
          </w:tcPr>
          <w:p w:rsidR="00000000" w:rsidRDefault="00D51A8D">
            <w:pPr>
              <w:pStyle w:val="TableParagraph"/>
              <w:kinsoku w:val="0"/>
              <w:overflowPunct w:val="0"/>
              <w:spacing w:line="260" w:lineRule="exact"/>
              <w:ind w:left="2242"/>
              <w:rPr>
                <w:rFonts w:ascii="Times New Roman" w:hAnsi="Times New Roman" w:cs="Times New Roman"/>
              </w:rPr>
            </w:pPr>
            <w:r>
              <w:rPr>
                <w:b/>
                <w:bCs/>
                <w:sz w:val="22"/>
                <w:szCs w:val="22"/>
              </w:rPr>
              <w:t>MONTANT DE GARANTIE</w:t>
            </w:r>
          </w:p>
        </w:tc>
        <w:tc>
          <w:tcPr>
            <w:tcW w:w="4030" w:type="dxa"/>
            <w:tcBorders>
              <w:top w:val="single" w:sz="4" w:space="0" w:color="000000"/>
              <w:left w:val="single" w:sz="4" w:space="0" w:color="000000"/>
              <w:bottom w:val="single" w:sz="4" w:space="0" w:color="000000"/>
              <w:right w:val="single" w:sz="4" w:space="0" w:color="000000"/>
            </w:tcBorders>
          </w:tcPr>
          <w:p w:rsidR="00000000" w:rsidRDefault="00D51A8D">
            <w:pPr>
              <w:pStyle w:val="TableParagraph"/>
              <w:kinsoku w:val="0"/>
              <w:overflowPunct w:val="0"/>
              <w:spacing w:line="260" w:lineRule="exact"/>
              <w:ind w:left="1477" w:right="1474"/>
              <w:jc w:val="center"/>
              <w:rPr>
                <w:rFonts w:ascii="Times New Roman" w:hAnsi="Times New Roman" w:cs="Times New Roman"/>
              </w:rPr>
            </w:pPr>
            <w:r>
              <w:rPr>
                <w:b/>
                <w:bCs/>
                <w:sz w:val="22"/>
                <w:szCs w:val="22"/>
              </w:rPr>
              <w:t>FRANCHISE</w:t>
            </w:r>
          </w:p>
        </w:tc>
      </w:tr>
      <w:tr w:rsidR="00000000">
        <w:tblPrEx>
          <w:tblCellMar>
            <w:top w:w="0" w:type="dxa"/>
            <w:left w:w="0" w:type="dxa"/>
            <w:bottom w:w="0" w:type="dxa"/>
            <w:right w:w="0" w:type="dxa"/>
          </w:tblCellMar>
        </w:tblPrEx>
        <w:trPr>
          <w:trHeight w:hRule="exact" w:val="547"/>
        </w:trPr>
        <w:tc>
          <w:tcPr>
            <w:tcW w:w="6772" w:type="dxa"/>
            <w:tcBorders>
              <w:top w:val="single" w:sz="4" w:space="0" w:color="000000"/>
              <w:left w:val="single" w:sz="4" w:space="0" w:color="000000"/>
              <w:bottom w:val="single" w:sz="4" w:space="0" w:color="000000"/>
              <w:right w:val="single" w:sz="4" w:space="0" w:color="000000"/>
            </w:tcBorders>
          </w:tcPr>
          <w:p w:rsidR="00000000" w:rsidRDefault="00D51A8D">
            <w:pPr>
              <w:pStyle w:val="TableParagraph"/>
              <w:kinsoku w:val="0"/>
              <w:overflowPunct w:val="0"/>
              <w:spacing w:before="125"/>
              <w:ind w:left="103"/>
              <w:rPr>
                <w:rFonts w:ascii="Times New Roman" w:hAnsi="Times New Roman" w:cs="Times New Roman"/>
              </w:rPr>
            </w:pPr>
            <w:r>
              <w:rPr>
                <w:sz w:val="22"/>
                <w:szCs w:val="22"/>
              </w:rPr>
              <w:t>A concurrence des dommages dans la limite de 20 000 Euros</w:t>
            </w:r>
          </w:p>
        </w:tc>
        <w:tc>
          <w:tcPr>
            <w:tcW w:w="4030" w:type="dxa"/>
            <w:tcBorders>
              <w:top w:val="single" w:sz="4" w:space="0" w:color="000000"/>
              <w:left w:val="single" w:sz="4" w:space="0" w:color="000000"/>
              <w:bottom w:val="single" w:sz="4" w:space="0" w:color="000000"/>
              <w:right w:val="single" w:sz="4" w:space="0" w:color="000000"/>
            </w:tcBorders>
          </w:tcPr>
          <w:p w:rsidR="00000000" w:rsidRDefault="00D51A8D">
            <w:pPr>
              <w:pStyle w:val="TableParagraph"/>
              <w:kinsoku w:val="0"/>
              <w:overflowPunct w:val="0"/>
              <w:ind w:left="105" w:right="301"/>
              <w:rPr>
                <w:rFonts w:ascii="Times New Roman" w:hAnsi="Times New Roman" w:cs="Times New Roman"/>
              </w:rPr>
            </w:pPr>
            <w:r>
              <w:rPr>
                <w:sz w:val="22"/>
                <w:szCs w:val="22"/>
              </w:rPr>
              <w:t>Tous événements : 150 Euros Catastrophe naturelles : franchise légale</w:t>
            </w:r>
          </w:p>
        </w:tc>
      </w:tr>
      <w:tr w:rsidR="00000000">
        <w:tblPrEx>
          <w:tblCellMar>
            <w:top w:w="0" w:type="dxa"/>
            <w:left w:w="0" w:type="dxa"/>
            <w:bottom w:w="0" w:type="dxa"/>
            <w:right w:w="0" w:type="dxa"/>
          </w:tblCellMar>
        </w:tblPrEx>
        <w:trPr>
          <w:trHeight w:hRule="exact" w:val="595"/>
        </w:trPr>
        <w:tc>
          <w:tcPr>
            <w:tcW w:w="10802" w:type="dxa"/>
            <w:gridSpan w:val="2"/>
            <w:tcBorders>
              <w:top w:val="single" w:sz="4" w:space="0" w:color="000000"/>
              <w:left w:val="single" w:sz="4" w:space="0" w:color="000000"/>
              <w:bottom w:val="single" w:sz="4" w:space="0" w:color="000000"/>
              <w:right w:val="single" w:sz="4" w:space="0" w:color="000000"/>
            </w:tcBorders>
          </w:tcPr>
          <w:p w:rsidR="00000000" w:rsidRDefault="00D51A8D">
            <w:pPr>
              <w:pStyle w:val="TableParagraph"/>
              <w:kinsoku w:val="0"/>
              <w:overflowPunct w:val="0"/>
              <w:spacing w:line="341" w:lineRule="exact"/>
              <w:ind w:left="223" w:right="222"/>
              <w:jc w:val="center"/>
              <w:rPr>
                <w:b/>
                <w:bCs/>
                <w:sz w:val="28"/>
                <w:szCs w:val="28"/>
              </w:rPr>
            </w:pPr>
            <w:r>
              <w:rPr>
                <w:b/>
                <w:bCs/>
                <w:sz w:val="28"/>
                <w:szCs w:val="28"/>
              </w:rPr>
              <w:t>AUTO MISSION : GARANTIE COMPLEMENTAIRE</w:t>
            </w:r>
          </w:p>
          <w:p w:rsidR="00000000" w:rsidRDefault="00D51A8D">
            <w:pPr>
              <w:pStyle w:val="TableParagraph"/>
              <w:kinsoku w:val="0"/>
              <w:overflowPunct w:val="0"/>
              <w:spacing w:line="243" w:lineRule="exact"/>
              <w:ind w:left="217" w:right="224"/>
              <w:jc w:val="center"/>
              <w:rPr>
                <w:rFonts w:ascii="Times New Roman" w:hAnsi="Times New Roman" w:cs="Times New Roman"/>
              </w:rPr>
            </w:pPr>
            <w:r>
              <w:rPr>
                <w:i/>
                <w:iCs/>
                <w:sz w:val="20"/>
                <w:szCs w:val="20"/>
              </w:rPr>
              <w:t>Assurés : les dirigeants membres du bureau dans la limite de 9 personnes</w:t>
            </w:r>
          </w:p>
        </w:tc>
      </w:tr>
      <w:tr w:rsidR="00000000">
        <w:tblPrEx>
          <w:tblCellMar>
            <w:top w:w="0" w:type="dxa"/>
            <w:left w:w="0" w:type="dxa"/>
            <w:bottom w:w="0" w:type="dxa"/>
            <w:right w:w="0" w:type="dxa"/>
          </w:tblCellMar>
        </w:tblPrEx>
        <w:trPr>
          <w:trHeight w:hRule="exact" w:val="547"/>
        </w:trPr>
        <w:tc>
          <w:tcPr>
            <w:tcW w:w="10802" w:type="dxa"/>
            <w:gridSpan w:val="2"/>
            <w:tcBorders>
              <w:top w:val="single" w:sz="4" w:space="0" w:color="000000"/>
              <w:left w:val="single" w:sz="4" w:space="0" w:color="000000"/>
              <w:bottom w:val="single" w:sz="4" w:space="0" w:color="000000"/>
              <w:right w:val="single" w:sz="4" w:space="0" w:color="000000"/>
            </w:tcBorders>
          </w:tcPr>
          <w:p w:rsidR="00000000" w:rsidRDefault="00D51A8D">
            <w:pPr>
              <w:pStyle w:val="TableParagraph"/>
              <w:kinsoku w:val="0"/>
              <w:overflowPunct w:val="0"/>
              <w:ind w:left="103" w:right="89"/>
              <w:rPr>
                <w:rFonts w:ascii="Times New Roman" w:hAnsi="Times New Roman" w:cs="Times New Roman"/>
              </w:rPr>
            </w:pPr>
            <w:r>
              <w:rPr>
                <w:sz w:val="22"/>
                <w:szCs w:val="22"/>
              </w:rPr>
              <w:t>&gt; frais de réparation des dommages subis par le véhicule à la suite, d'un incendie, d'une explosion, d'un attentat ou actes de terrorisme ……………</w:t>
            </w:r>
            <w:r>
              <w:rPr>
                <w:sz w:val="22"/>
                <w:szCs w:val="22"/>
              </w:rPr>
              <w:t>……………………………………………………………………………………………….. dans la limite de 500 Euros</w:t>
            </w:r>
          </w:p>
        </w:tc>
      </w:tr>
      <w:tr w:rsidR="00000000">
        <w:tblPrEx>
          <w:tblCellMar>
            <w:top w:w="0" w:type="dxa"/>
            <w:left w:w="0" w:type="dxa"/>
            <w:bottom w:w="0" w:type="dxa"/>
            <w:right w:w="0" w:type="dxa"/>
          </w:tblCellMar>
        </w:tblPrEx>
        <w:trPr>
          <w:trHeight w:hRule="exact" w:val="547"/>
        </w:trPr>
        <w:tc>
          <w:tcPr>
            <w:tcW w:w="10802" w:type="dxa"/>
            <w:gridSpan w:val="2"/>
            <w:tcBorders>
              <w:top w:val="single" w:sz="4" w:space="0" w:color="000000"/>
              <w:left w:val="single" w:sz="4" w:space="0" w:color="000000"/>
              <w:bottom w:val="single" w:sz="4" w:space="0" w:color="000000"/>
              <w:right w:val="single" w:sz="4" w:space="0" w:color="000000"/>
            </w:tcBorders>
          </w:tcPr>
          <w:p w:rsidR="00000000" w:rsidRDefault="00D51A8D">
            <w:pPr>
              <w:pStyle w:val="TableParagraph"/>
              <w:kinsoku w:val="0"/>
              <w:overflowPunct w:val="0"/>
              <w:ind w:left="103" w:right="89"/>
              <w:rPr>
                <w:rFonts w:ascii="Times New Roman" w:hAnsi="Times New Roman" w:cs="Times New Roman"/>
              </w:rPr>
            </w:pPr>
            <w:r>
              <w:rPr>
                <w:sz w:val="22"/>
                <w:szCs w:val="22"/>
              </w:rPr>
              <w:t>&gt; lorsque le véhicule est déjà assuré contre les événements ci-dessus, remboursement de la franchise éventuelle restée à la charge de l'assuré ……………………………………………………………………………………………...…… à</w:t>
            </w:r>
            <w:r>
              <w:rPr>
                <w:sz w:val="22"/>
                <w:szCs w:val="22"/>
              </w:rPr>
              <w:t xml:space="preserve"> hauteur de 500 Euros</w:t>
            </w:r>
          </w:p>
        </w:tc>
      </w:tr>
    </w:tbl>
    <w:p w:rsidR="006959FB" w:rsidRDefault="006959FB" w:rsidP="006959FB">
      <w:pPr>
        <w:rPr>
          <w:rFonts w:ascii="Century Gothic" w:hAnsi="Century Gothic"/>
        </w:rPr>
      </w:pPr>
    </w:p>
    <w:p w:rsidR="006959FB" w:rsidRDefault="006959FB" w:rsidP="006959FB">
      <w:pPr>
        <w:rPr>
          <w:rFonts w:ascii="Century Gothic" w:hAnsi="Century Gothic"/>
        </w:rPr>
      </w:pPr>
    </w:p>
    <w:p w:rsidR="006959FB" w:rsidRPr="006959FB" w:rsidRDefault="006959FB" w:rsidP="006959FB">
      <w:pPr>
        <w:rPr>
          <w:rFonts w:ascii="Century Gothic" w:hAnsi="Century Gothic"/>
          <w:b/>
        </w:rPr>
      </w:pPr>
      <w:r w:rsidRPr="006959FB">
        <w:rPr>
          <w:rFonts w:ascii="Century Gothic" w:hAnsi="Century Gothic"/>
          <w:b/>
        </w:rPr>
        <w:t>Lettre de résiliation</w:t>
      </w:r>
    </w:p>
    <w:p w:rsidR="006959FB" w:rsidRPr="00DE5238" w:rsidRDefault="006959FB" w:rsidP="006959FB">
      <w:pPr>
        <w:rPr>
          <w:rFonts w:ascii="Century Gothic" w:hAnsi="Century Gothic"/>
        </w:rPr>
      </w:pPr>
      <w:r w:rsidRPr="00DE5238">
        <w:rPr>
          <w:rFonts w:ascii="Century Gothic" w:hAnsi="Century Gothic"/>
        </w:rPr>
        <w:t>&lt;NO</w:t>
      </w:r>
      <w:bookmarkStart w:id="0" w:name="_GoBack"/>
      <w:r w:rsidRPr="00DE5238">
        <w:rPr>
          <w:rFonts w:ascii="Century Gothic" w:hAnsi="Century Gothic"/>
        </w:rPr>
        <w:t>M DE LA PERSONNE MORAL</w:t>
      </w:r>
      <w:bookmarkEnd w:id="0"/>
      <w:r w:rsidRPr="00DE5238">
        <w:rPr>
          <w:rFonts w:ascii="Century Gothic" w:hAnsi="Century Gothic"/>
        </w:rPr>
        <w:t>E&gt;</w:t>
      </w:r>
    </w:p>
    <w:p w:rsidR="006959FB" w:rsidRPr="00DE5238" w:rsidRDefault="006959FB" w:rsidP="006959FB">
      <w:pPr>
        <w:rPr>
          <w:rFonts w:ascii="Century Gothic" w:hAnsi="Century Gothic"/>
        </w:rPr>
      </w:pPr>
      <w:r w:rsidRPr="00DE5238">
        <w:rPr>
          <w:rFonts w:ascii="Century Gothic" w:hAnsi="Century Gothic"/>
        </w:rPr>
        <w:t>&lt;ADRESSE&gt;</w:t>
      </w:r>
    </w:p>
    <w:p w:rsidR="006959FB" w:rsidRDefault="006959FB" w:rsidP="006959FB">
      <w:pPr>
        <w:rPr>
          <w:rFonts w:ascii="Century Gothic" w:hAnsi="Century Gothic"/>
        </w:rPr>
      </w:pPr>
      <w:r w:rsidRPr="00DE5238">
        <w:rPr>
          <w:rFonts w:ascii="Century Gothic" w:hAnsi="Century Gothic"/>
        </w:rPr>
        <w:t>&lt;CP&gt; &lt;VILLE&gt;</w:t>
      </w:r>
    </w:p>
    <w:p w:rsidR="006959FB" w:rsidRDefault="006959FB" w:rsidP="006959FB">
      <w:pPr>
        <w:rPr>
          <w:rFonts w:ascii="Century Gothic" w:hAnsi="Century Gothic"/>
        </w:rPr>
      </w:pPr>
    </w:p>
    <w:p w:rsidR="006959FB" w:rsidRDefault="006959FB" w:rsidP="006959FB">
      <w:pPr>
        <w:rPr>
          <w:rFonts w:ascii="Century Gothic" w:hAnsi="Century Gothic"/>
        </w:rPr>
      </w:pPr>
    </w:p>
    <w:p w:rsidR="006959FB" w:rsidRDefault="006959FB" w:rsidP="006959FB">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MACIF</w:t>
      </w:r>
    </w:p>
    <w:p w:rsidR="006959FB" w:rsidRDefault="006959FB" w:rsidP="006959FB">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 et 4 RUE DE PIED DE FOND</w:t>
      </w:r>
    </w:p>
    <w:p w:rsidR="006959FB" w:rsidRDefault="006959FB" w:rsidP="006959FB">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79000 NIORT</w:t>
      </w:r>
    </w:p>
    <w:p w:rsidR="006959FB" w:rsidRDefault="006959FB" w:rsidP="006959FB">
      <w:pPr>
        <w:rPr>
          <w:rFonts w:ascii="Century Gothic" w:hAnsi="Century Gothic"/>
        </w:rPr>
      </w:pPr>
    </w:p>
    <w:p w:rsidR="006959FB" w:rsidRDefault="006959FB" w:rsidP="006959FB">
      <w:pPr>
        <w:rPr>
          <w:rFonts w:ascii="Century Gothic" w:hAnsi="Century Gothic"/>
        </w:rPr>
      </w:pPr>
    </w:p>
    <w:p w:rsidR="006959FB" w:rsidRDefault="006959FB" w:rsidP="006959FB">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A &lt;VILLE&gt;, le &lt;DATE&gt;</w:t>
      </w:r>
    </w:p>
    <w:p w:rsidR="006959FB" w:rsidRDefault="006959FB" w:rsidP="006959FB">
      <w:pPr>
        <w:rPr>
          <w:rFonts w:ascii="Century Gothic" w:hAnsi="Century Gothic"/>
        </w:rPr>
      </w:pPr>
    </w:p>
    <w:p w:rsidR="006959FB" w:rsidRDefault="006959FB" w:rsidP="006959FB">
      <w:pPr>
        <w:rPr>
          <w:rFonts w:ascii="Century Gothic" w:hAnsi="Century Gothic"/>
        </w:rPr>
      </w:pPr>
    </w:p>
    <w:p w:rsidR="006959FB" w:rsidRDefault="006959FB" w:rsidP="006959FB">
      <w:pPr>
        <w:rPr>
          <w:rFonts w:ascii="Century Gothic" w:hAnsi="Century Gothic"/>
        </w:rPr>
      </w:pPr>
    </w:p>
    <w:p w:rsidR="006959FB" w:rsidRPr="00DE5238" w:rsidRDefault="006959FB" w:rsidP="006959FB">
      <w:pPr>
        <w:rPr>
          <w:rFonts w:ascii="Century Gothic" w:hAnsi="Century Gothic"/>
          <w:b/>
          <w:u w:val="single"/>
        </w:rPr>
      </w:pPr>
      <w:r w:rsidRPr="00DE5238">
        <w:rPr>
          <w:rFonts w:ascii="Century Gothic" w:hAnsi="Century Gothic"/>
          <w:b/>
          <w:u w:val="single"/>
        </w:rPr>
        <w:t>OBJET : RESILIATION CONTRAT D'ASSURANCE</w:t>
      </w:r>
    </w:p>
    <w:p w:rsidR="006959FB" w:rsidRDefault="006959FB" w:rsidP="006959FB">
      <w:pPr>
        <w:rPr>
          <w:rFonts w:ascii="Century Gothic" w:hAnsi="Century Gothic"/>
        </w:rPr>
      </w:pPr>
      <w:r>
        <w:rPr>
          <w:rFonts w:ascii="Century Gothic" w:hAnsi="Century Gothic"/>
        </w:rPr>
        <w:t>&lt;N° CONTRAT&gt;</w:t>
      </w:r>
    </w:p>
    <w:p w:rsidR="006959FB" w:rsidRDefault="006959FB" w:rsidP="006959FB">
      <w:pPr>
        <w:rPr>
          <w:rFonts w:ascii="Century Gothic" w:hAnsi="Century Gothic"/>
        </w:rPr>
      </w:pPr>
    </w:p>
    <w:p w:rsidR="006959FB" w:rsidRDefault="006959FB" w:rsidP="006959FB">
      <w:pPr>
        <w:rPr>
          <w:rFonts w:ascii="Century Gothic" w:hAnsi="Century Gothic"/>
        </w:rPr>
      </w:pPr>
    </w:p>
    <w:p w:rsidR="006959FB" w:rsidRDefault="006959FB" w:rsidP="006959FB">
      <w:pPr>
        <w:rPr>
          <w:rFonts w:ascii="Century Gothic" w:hAnsi="Century Gothic"/>
        </w:rPr>
      </w:pPr>
      <w:r>
        <w:rPr>
          <w:rFonts w:ascii="Century Gothic" w:hAnsi="Century Gothic"/>
        </w:rPr>
        <w:t>Monsieur le Directeur,</w:t>
      </w:r>
    </w:p>
    <w:p w:rsidR="006959FB" w:rsidRDefault="006959FB" w:rsidP="006959FB">
      <w:pPr>
        <w:rPr>
          <w:rFonts w:ascii="Century Gothic" w:hAnsi="Century Gothic"/>
        </w:rPr>
      </w:pPr>
    </w:p>
    <w:p w:rsidR="006959FB" w:rsidRDefault="006959FB" w:rsidP="006959FB">
      <w:pPr>
        <w:jc w:val="both"/>
        <w:rPr>
          <w:rFonts w:ascii="Century Gothic" w:hAnsi="Century Gothic"/>
        </w:rPr>
      </w:pPr>
      <w:r>
        <w:rPr>
          <w:rFonts w:ascii="Century Gothic" w:hAnsi="Century Gothic"/>
        </w:rPr>
        <w:t xml:space="preserve">J'ai l'honneur de vous informer par la présente lettre recommandée que j'entends faire cesser les effets du contrat d'assurance dont les références sont indiquées ci-dessus, conformément au Code des assurances et aux conditions générales et particulières dudit contrat, à sa date d'anniversaire soit le &lt;DATE D'ECHEANCE&gt;. </w:t>
      </w:r>
    </w:p>
    <w:p w:rsidR="006959FB" w:rsidRDefault="006959FB" w:rsidP="006959FB">
      <w:pPr>
        <w:jc w:val="both"/>
        <w:rPr>
          <w:rFonts w:ascii="Century Gothic" w:hAnsi="Century Gothic"/>
        </w:rPr>
      </w:pPr>
    </w:p>
    <w:p w:rsidR="006959FB" w:rsidRDefault="006959FB" w:rsidP="006959FB">
      <w:pPr>
        <w:jc w:val="both"/>
        <w:rPr>
          <w:rFonts w:ascii="Century Gothic" w:hAnsi="Century Gothic"/>
        </w:rPr>
      </w:pPr>
      <w:r>
        <w:rPr>
          <w:rFonts w:ascii="Century Gothic" w:hAnsi="Century Gothic"/>
        </w:rPr>
        <w:t>Dans ces conditions, je respecte le délai de préavis de &lt;NOMBRE DE MOIS&gt; auquel je suis tenu(e).</w:t>
      </w:r>
    </w:p>
    <w:p w:rsidR="006959FB" w:rsidRDefault="006959FB" w:rsidP="006959FB">
      <w:pPr>
        <w:jc w:val="both"/>
        <w:rPr>
          <w:rFonts w:ascii="Century Gothic" w:hAnsi="Century Gothic"/>
        </w:rPr>
      </w:pPr>
    </w:p>
    <w:p w:rsidR="006959FB" w:rsidRDefault="006959FB" w:rsidP="006959FB">
      <w:pPr>
        <w:jc w:val="both"/>
        <w:rPr>
          <w:rFonts w:ascii="Century Gothic" w:hAnsi="Century Gothic"/>
        </w:rPr>
      </w:pPr>
      <w:r>
        <w:rPr>
          <w:rFonts w:ascii="Century Gothic" w:hAnsi="Century Gothic"/>
        </w:rPr>
        <w:t>Veuillez agréer, Monsieur le Directeur, l'expression de mes salutations distinguées.</w:t>
      </w:r>
    </w:p>
    <w:p w:rsidR="006959FB" w:rsidRDefault="006959FB" w:rsidP="006959FB">
      <w:pPr>
        <w:jc w:val="both"/>
        <w:rPr>
          <w:rFonts w:ascii="Century Gothic" w:hAnsi="Century Gothic"/>
        </w:rPr>
      </w:pPr>
    </w:p>
    <w:p w:rsidR="006959FB" w:rsidRDefault="006959FB" w:rsidP="006959FB">
      <w:pPr>
        <w:jc w:val="both"/>
        <w:rPr>
          <w:rFonts w:ascii="Century Gothic" w:hAnsi="Century Gothic"/>
        </w:rPr>
      </w:pPr>
    </w:p>
    <w:p w:rsidR="006959FB" w:rsidRDefault="006959FB" w:rsidP="006959FB">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6959FB" w:rsidRPr="00DE5238" w:rsidRDefault="006959FB" w:rsidP="006959FB">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SIGNATURE </w:t>
      </w:r>
    </w:p>
    <w:p w:rsidR="00D51A8D" w:rsidRDefault="00D51A8D"/>
    <w:sectPr w:rsidR="00D51A8D">
      <w:pgSz w:w="11910" w:h="16840"/>
      <w:pgMar w:top="1120" w:right="420" w:bottom="280" w:left="460" w:header="720" w:footer="720" w:gutter="0"/>
      <w:cols w:space="720" w:equalWidth="0">
        <w:col w:w="110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FB"/>
    <w:rsid w:val="006959FB"/>
    <w:rsid w:val="00D51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b/>
      <w:bCs/>
      <w:sz w:val="36"/>
      <w:szCs w:val="36"/>
    </w:rPr>
  </w:style>
  <w:style w:type="character" w:customStyle="1" w:styleId="CorpsdetexteCar">
    <w:name w:val="Corps de texte Car"/>
    <w:basedOn w:val="Policepardfaut"/>
    <w:link w:val="Corpsdetexte"/>
    <w:uiPriority w:val="99"/>
    <w:semiHidden/>
    <w:rPr>
      <w:rFonts w:ascii="Calibri" w:hAnsi="Calibri" w:cs="Calibri"/>
      <w:sz w:val="24"/>
      <w:szCs w:val="24"/>
    </w:rPr>
  </w:style>
  <w:style w:type="paragraph" w:styleId="Paragraphedeliste">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b/>
      <w:bCs/>
      <w:sz w:val="36"/>
      <w:szCs w:val="36"/>
    </w:rPr>
  </w:style>
  <w:style w:type="character" w:customStyle="1" w:styleId="CorpsdetexteCar">
    <w:name w:val="Corps de texte Car"/>
    <w:basedOn w:val="Policepardfaut"/>
    <w:link w:val="Corpsdetexte"/>
    <w:uiPriority w:val="99"/>
    <w:semiHidden/>
    <w:rPr>
      <w:rFonts w:ascii="Calibri" w:hAnsi="Calibri" w:cs="Calibri"/>
      <w:sz w:val="24"/>
      <w:szCs w:val="24"/>
    </w:rPr>
  </w:style>
  <w:style w:type="paragraph" w:styleId="Paragraphedeliste">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3951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e-lotte</dc:creator>
  <cp:lastModifiedBy>Utilisateur Windows</cp:lastModifiedBy>
  <cp:revision>2</cp:revision>
  <dcterms:created xsi:type="dcterms:W3CDTF">2019-04-15T07:20:00Z</dcterms:created>
  <dcterms:modified xsi:type="dcterms:W3CDTF">2019-04-15T07:20:00Z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