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8ADCE" w14:textId="77777777" w:rsidR="00FA2601" w:rsidRPr="00577671" w:rsidRDefault="00FA2601" w:rsidP="00FA2601">
      <w:pPr>
        <w:ind w:left="2552" w:right="1418"/>
        <w:jc w:val="center"/>
        <w:rPr>
          <w:rFonts w:ascii="Bookman Old Style" w:hAnsi="Bookman Old Style"/>
          <w:b/>
          <w:i/>
          <w:sz w:val="23"/>
          <w:szCs w:val="23"/>
        </w:rPr>
      </w:pPr>
      <w:r w:rsidRPr="00577671">
        <w:rPr>
          <w:rFonts w:ascii="Bookman Old Style" w:hAnsi="Bookman Old Style"/>
          <w:b/>
          <w:i/>
          <w:sz w:val="23"/>
          <w:szCs w:val="23"/>
        </w:rPr>
        <w:t>Chères Consœurs, Chers Confrères et Chers Amis,</w:t>
      </w:r>
    </w:p>
    <w:p w14:paraId="532ADA01" w14:textId="7380AEBB" w:rsidR="00FA2601" w:rsidRPr="00577671" w:rsidRDefault="00FA2601" w:rsidP="00FA2601">
      <w:pPr>
        <w:ind w:left="2552" w:right="1418"/>
        <w:jc w:val="center"/>
        <w:rPr>
          <w:rFonts w:ascii="Bookman Old Style" w:hAnsi="Bookman Old Style"/>
          <w:b/>
          <w:i/>
          <w:sz w:val="23"/>
          <w:szCs w:val="23"/>
        </w:rPr>
      </w:pPr>
      <w:proofErr w:type="gramStart"/>
      <w:r w:rsidRPr="00577671">
        <w:rPr>
          <w:rFonts w:ascii="Bookman Old Style" w:hAnsi="Bookman Old Style"/>
          <w:b/>
          <w:i/>
          <w:sz w:val="23"/>
          <w:szCs w:val="23"/>
        </w:rPr>
        <w:t xml:space="preserve">La  </w:t>
      </w:r>
      <w:r w:rsidRPr="00577671">
        <w:rPr>
          <w:rFonts w:ascii="Bookman Old Style" w:hAnsi="Bookman Old Style"/>
          <w:b/>
          <w:i/>
          <w:color w:val="000000"/>
          <w:sz w:val="23"/>
          <w:szCs w:val="23"/>
        </w:rPr>
        <w:t>CONFRERIE</w:t>
      </w:r>
      <w:proofErr w:type="gramEnd"/>
      <w:r w:rsidRPr="00577671">
        <w:rPr>
          <w:rFonts w:ascii="Bookman Old Style" w:hAnsi="Bookman Old Style"/>
          <w:b/>
          <w:i/>
          <w:color w:val="000000"/>
          <w:sz w:val="23"/>
          <w:szCs w:val="23"/>
        </w:rPr>
        <w:t xml:space="preserve">    de  la  FAISANDERIE </w:t>
      </w:r>
    </w:p>
    <w:p w14:paraId="716AB1D0" w14:textId="2ABC2E20" w:rsidR="00FA2601" w:rsidRDefault="00FA2601" w:rsidP="00FA2601">
      <w:pPr>
        <w:ind w:left="2552" w:right="1418"/>
        <w:jc w:val="center"/>
        <w:rPr>
          <w:rFonts w:ascii="Bookman Old Style" w:hAnsi="Bookman Old Style"/>
          <w:b/>
          <w:i/>
          <w:color w:val="000000"/>
          <w:sz w:val="23"/>
          <w:szCs w:val="23"/>
        </w:rPr>
      </w:pPr>
      <w:proofErr w:type="gramStart"/>
      <w:r>
        <w:rPr>
          <w:rFonts w:ascii="Bookman Old Style" w:hAnsi="Bookman Old Style"/>
          <w:b/>
          <w:i/>
          <w:sz w:val="23"/>
          <w:szCs w:val="23"/>
        </w:rPr>
        <w:t>o</w:t>
      </w:r>
      <w:r w:rsidRPr="00577671">
        <w:rPr>
          <w:rFonts w:ascii="Bookman Old Style" w:hAnsi="Bookman Old Style"/>
          <w:b/>
          <w:i/>
          <w:sz w:val="23"/>
          <w:szCs w:val="23"/>
        </w:rPr>
        <w:t>rganisera</w:t>
      </w:r>
      <w:proofErr w:type="gramEnd"/>
      <w:r w:rsidRPr="00577671">
        <w:rPr>
          <w:rFonts w:ascii="Bookman Old Style" w:hAnsi="Bookman Old Style"/>
          <w:b/>
          <w:i/>
          <w:sz w:val="23"/>
          <w:szCs w:val="23"/>
        </w:rPr>
        <w:t xml:space="preserve"> son </w:t>
      </w:r>
      <w:proofErr w:type="spellStart"/>
      <w:r w:rsidRPr="00577671">
        <w:rPr>
          <w:rFonts w:ascii="Bookman Old Style" w:hAnsi="Bookman Old Style"/>
          <w:b/>
          <w:i/>
          <w:color w:val="000000"/>
          <w:sz w:val="23"/>
          <w:szCs w:val="23"/>
        </w:rPr>
        <w:t>X</w:t>
      </w:r>
      <w:r>
        <w:rPr>
          <w:rFonts w:ascii="Bookman Old Style" w:hAnsi="Bookman Old Style"/>
          <w:b/>
          <w:i/>
          <w:color w:val="000000"/>
          <w:sz w:val="23"/>
          <w:szCs w:val="23"/>
        </w:rPr>
        <w:t>X</w:t>
      </w:r>
      <w:r w:rsidRPr="00577671">
        <w:rPr>
          <w:rFonts w:ascii="Bookman Old Style" w:hAnsi="Bookman Old Style"/>
          <w:b/>
          <w:i/>
          <w:color w:val="000000"/>
          <w:sz w:val="23"/>
          <w:szCs w:val="23"/>
        </w:rPr>
        <w:t>X</w:t>
      </w:r>
      <w:r>
        <w:rPr>
          <w:rFonts w:ascii="Bookman Old Style" w:hAnsi="Bookman Old Style"/>
          <w:b/>
          <w:i/>
          <w:color w:val="000000"/>
          <w:sz w:val="23"/>
          <w:szCs w:val="23"/>
        </w:rPr>
        <w:t>IIIè</w:t>
      </w:r>
      <w:r w:rsidRPr="00577671">
        <w:rPr>
          <w:rFonts w:ascii="Bookman Old Style" w:hAnsi="Bookman Old Style"/>
          <w:b/>
          <w:i/>
          <w:color w:val="000000"/>
          <w:sz w:val="23"/>
          <w:szCs w:val="23"/>
        </w:rPr>
        <w:t>me</w:t>
      </w:r>
      <w:proofErr w:type="spellEnd"/>
      <w:r w:rsidRPr="00577671">
        <w:rPr>
          <w:rFonts w:ascii="Bookman Old Style" w:hAnsi="Bookman Old Style"/>
          <w:b/>
          <w:i/>
          <w:color w:val="000000"/>
          <w:sz w:val="23"/>
          <w:szCs w:val="23"/>
        </w:rPr>
        <w:t xml:space="preserve"> GRAND  CHAPITRE  </w:t>
      </w:r>
    </w:p>
    <w:p w14:paraId="25345F37" w14:textId="77777777" w:rsidR="00FA2601" w:rsidRPr="00577671" w:rsidRDefault="00FA2601" w:rsidP="00FA2601">
      <w:pPr>
        <w:ind w:left="2552" w:right="1418"/>
        <w:jc w:val="center"/>
        <w:rPr>
          <w:rFonts w:ascii="Bookman Old Style" w:hAnsi="Bookman Old Style"/>
          <w:b/>
          <w:i/>
          <w:sz w:val="23"/>
          <w:szCs w:val="23"/>
        </w:rPr>
      </w:pPr>
      <w:proofErr w:type="gramStart"/>
      <w:r w:rsidRPr="00577671">
        <w:rPr>
          <w:rFonts w:ascii="Bookman Old Style" w:hAnsi="Bookman Old Style"/>
          <w:b/>
          <w:i/>
          <w:sz w:val="23"/>
          <w:szCs w:val="23"/>
        </w:rPr>
        <w:t>de  la</w:t>
      </w:r>
      <w:proofErr w:type="gramEnd"/>
      <w:r w:rsidRPr="00577671">
        <w:rPr>
          <w:rFonts w:ascii="Bookman Old Style" w:hAnsi="Bookman Old Style"/>
          <w:b/>
          <w:i/>
          <w:sz w:val="23"/>
          <w:szCs w:val="23"/>
        </w:rPr>
        <w:t xml:space="preserve">  SAINT-HUBERT</w:t>
      </w:r>
    </w:p>
    <w:p w14:paraId="53A6C5CA" w14:textId="10425493" w:rsidR="00FA2601" w:rsidRPr="00577671" w:rsidRDefault="00FA2601" w:rsidP="00FA2601">
      <w:pPr>
        <w:ind w:left="2552" w:right="1418"/>
        <w:jc w:val="center"/>
        <w:rPr>
          <w:rFonts w:ascii="Bookman Old Style" w:hAnsi="Bookman Old Style"/>
          <w:b/>
          <w:i/>
          <w:sz w:val="23"/>
          <w:szCs w:val="23"/>
        </w:rPr>
      </w:pPr>
      <w:r w:rsidRPr="00577671">
        <w:rPr>
          <w:rFonts w:ascii="Bookman Old Style" w:hAnsi="Bookman Old Style"/>
          <w:b/>
          <w:i/>
          <w:sz w:val="23"/>
          <w:szCs w:val="23"/>
        </w:rPr>
        <w:t xml:space="preserve"> </w:t>
      </w:r>
      <w:r>
        <w:rPr>
          <w:rFonts w:ascii="Bookman Old Style" w:hAnsi="Bookman Old Style"/>
          <w:b/>
          <w:i/>
          <w:sz w:val="23"/>
          <w:szCs w:val="23"/>
        </w:rPr>
        <w:t xml:space="preserve">  </w:t>
      </w:r>
      <w:proofErr w:type="gramStart"/>
      <w:r>
        <w:rPr>
          <w:rFonts w:ascii="Bookman Old Style" w:hAnsi="Bookman Old Style"/>
          <w:b/>
          <w:i/>
          <w:sz w:val="23"/>
          <w:szCs w:val="23"/>
        </w:rPr>
        <w:t>Le  DIMANCHE</w:t>
      </w:r>
      <w:proofErr w:type="gramEnd"/>
      <w:r>
        <w:rPr>
          <w:rFonts w:ascii="Bookman Old Style" w:hAnsi="Bookman Old Style"/>
          <w:b/>
          <w:i/>
          <w:sz w:val="23"/>
          <w:szCs w:val="23"/>
        </w:rPr>
        <w:t xml:space="preserve"> 10 NOVEMBRE  2019</w:t>
      </w:r>
      <w:r w:rsidRPr="00577671">
        <w:rPr>
          <w:rFonts w:ascii="Bookman Old Style" w:hAnsi="Bookman Old Style"/>
          <w:b/>
          <w:i/>
          <w:sz w:val="23"/>
          <w:szCs w:val="23"/>
        </w:rPr>
        <w:t xml:space="preserve">  à  SULLY-SUR-LOIRE  (LOIRET)</w:t>
      </w:r>
    </w:p>
    <w:p w14:paraId="07E85CF6" w14:textId="0317FAC9" w:rsidR="00FA2601" w:rsidRPr="00577671" w:rsidRDefault="00FA2601" w:rsidP="00FA2601">
      <w:pPr>
        <w:ind w:left="2552" w:right="1418"/>
        <w:jc w:val="center"/>
        <w:rPr>
          <w:rFonts w:ascii="Bookman Old Style" w:hAnsi="Bookman Old Style"/>
          <w:b/>
          <w:i/>
          <w:sz w:val="23"/>
          <w:szCs w:val="23"/>
        </w:rPr>
      </w:pPr>
      <w:r w:rsidRPr="00577671">
        <w:rPr>
          <w:rFonts w:ascii="Bookman Old Style" w:hAnsi="Bookman Old Style"/>
          <w:b/>
          <w:i/>
          <w:sz w:val="23"/>
          <w:szCs w:val="23"/>
        </w:rPr>
        <w:t xml:space="preserve">Nous serions très honorés de vous accueillir </w:t>
      </w:r>
      <w:r>
        <w:rPr>
          <w:rFonts w:ascii="Bookman Old Style" w:hAnsi="Bookman Old Style"/>
          <w:b/>
          <w:i/>
          <w:sz w:val="23"/>
          <w:szCs w:val="23"/>
        </w:rPr>
        <w:t>l</w:t>
      </w:r>
      <w:r w:rsidRPr="00577671">
        <w:rPr>
          <w:rFonts w:ascii="Bookman Old Style" w:hAnsi="Bookman Old Style"/>
          <w:b/>
          <w:i/>
          <w:sz w:val="23"/>
          <w:szCs w:val="23"/>
        </w:rPr>
        <w:t xml:space="preserve">ors de cette </w:t>
      </w:r>
      <w:proofErr w:type="gramStart"/>
      <w:r w:rsidRPr="00577671">
        <w:rPr>
          <w:rFonts w:ascii="Bookman Old Style" w:hAnsi="Bookman Old Style"/>
          <w:b/>
          <w:i/>
          <w:sz w:val="23"/>
          <w:szCs w:val="23"/>
        </w:rPr>
        <w:t>manifestation  amicale</w:t>
      </w:r>
      <w:proofErr w:type="gramEnd"/>
      <w:r w:rsidRPr="00577671">
        <w:rPr>
          <w:rFonts w:ascii="Bookman Old Style" w:hAnsi="Bookman Old Style"/>
          <w:b/>
          <w:i/>
          <w:sz w:val="23"/>
          <w:szCs w:val="23"/>
        </w:rPr>
        <w:t xml:space="preserve"> et solennelle  dont </w:t>
      </w:r>
      <w:r>
        <w:rPr>
          <w:rFonts w:ascii="Bookman Old Style" w:hAnsi="Bookman Old Style"/>
          <w:b/>
          <w:i/>
          <w:sz w:val="23"/>
          <w:szCs w:val="23"/>
        </w:rPr>
        <w:t>l</w:t>
      </w:r>
      <w:r w:rsidRPr="00577671">
        <w:rPr>
          <w:rFonts w:ascii="Bookman Old Style" w:hAnsi="Bookman Old Style"/>
          <w:b/>
          <w:i/>
          <w:sz w:val="23"/>
          <w:szCs w:val="23"/>
        </w:rPr>
        <w:t xml:space="preserve">e but est la promotion touristique et gastronomique </w:t>
      </w:r>
      <w:r>
        <w:rPr>
          <w:rFonts w:ascii="Bookman Old Style" w:hAnsi="Bookman Old Style"/>
          <w:b/>
          <w:i/>
          <w:sz w:val="23"/>
          <w:szCs w:val="23"/>
        </w:rPr>
        <w:t>d</w:t>
      </w:r>
      <w:r w:rsidRPr="00577671">
        <w:rPr>
          <w:rFonts w:ascii="Bookman Old Style" w:hAnsi="Bookman Old Style"/>
          <w:b/>
          <w:i/>
          <w:sz w:val="23"/>
          <w:szCs w:val="23"/>
        </w:rPr>
        <w:t>e notre ville par la TERRINE de FAISAN.</w:t>
      </w:r>
    </w:p>
    <w:p w14:paraId="21D6EA01" w14:textId="49FC98A8" w:rsidR="00FA2601" w:rsidRPr="00577671" w:rsidRDefault="00FA2601" w:rsidP="00FA2601">
      <w:pPr>
        <w:ind w:left="2552" w:right="1418"/>
        <w:jc w:val="center"/>
        <w:rPr>
          <w:rFonts w:ascii="Bookman Old Style" w:hAnsi="Bookman Old Style"/>
          <w:b/>
          <w:i/>
          <w:sz w:val="23"/>
          <w:szCs w:val="23"/>
        </w:rPr>
      </w:pPr>
      <w:r w:rsidRPr="00577671">
        <w:rPr>
          <w:rFonts w:ascii="Bookman Old Style" w:hAnsi="Bookman Old Style"/>
          <w:b/>
          <w:i/>
          <w:sz w:val="23"/>
          <w:szCs w:val="23"/>
        </w:rPr>
        <w:t xml:space="preserve">Dans l'attente du plaisir de vous recevoir en compagnie de </w:t>
      </w:r>
      <w:proofErr w:type="spellStart"/>
      <w:r w:rsidRPr="00577671">
        <w:rPr>
          <w:rFonts w:ascii="Bookman Old Style" w:hAnsi="Bookman Old Style"/>
          <w:b/>
          <w:i/>
          <w:sz w:val="23"/>
          <w:szCs w:val="23"/>
        </w:rPr>
        <w:t>vos</w:t>
      </w:r>
      <w:r>
        <w:rPr>
          <w:rFonts w:ascii="Bookman Old Style" w:hAnsi="Bookman Old Style"/>
          <w:b/>
          <w:i/>
          <w:sz w:val="23"/>
          <w:szCs w:val="23"/>
        </w:rPr>
        <w:t>m</w:t>
      </w:r>
      <w:r w:rsidRPr="00577671">
        <w:rPr>
          <w:rFonts w:ascii="Bookman Old Style" w:hAnsi="Bookman Old Style"/>
          <w:b/>
          <w:i/>
          <w:sz w:val="23"/>
          <w:szCs w:val="23"/>
        </w:rPr>
        <w:t>eilleurs</w:t>
      </w:r>
      <w:proofErr w:type="spellEnd"/>
      <w:r w:rsidRPr="00577671">
        <w:rPr>
          <w:rFonts w:ascii="Bookman Old Style" w:hAnsi="Bookman Old Style"/>
          <w:b/>
          <w:i/>
          <w:sz w:val="23"/>
          <w:szCs w:val="23"/>
        </w:rPr>
        <w:t xml:space="preserve"> amis, nous vous prions de croire, Chères Consœurs,</w:t>
      </w:r>
    </w:p>
    <w:p w14:paraId="2D5EECCF" w14:textId="599D13CC" w:rsidR="00FA2601" w:rsidRPr="00577671" w:rsidRDefault="00FA2601" w:rsidP="00FA2601">
      <w:pPr>
        <w:ind w:left="2552" w:right="1418"/>
        <w:jc w:val="center"/>
        <w:rPr>
          <w:rFonts w:ascii="Bookman Old Style" w:hAnsi="Bookman Old Style"/>
          <w:b/>
          <w:i/>
          <w:sz w:val="23"/>
          <w:szCs w:val="23"/>
        </w:rPr>
      </w:pPr>
      <w:r w:rsidRPr="00577671">
        <w:rPr>
          <w:rFonts w:ascii="Bookman Old Style" w:hAnsi="Bookman Old Style"/>
          <w:b/>
          <w:i/>
          <w:sz w:val="23"/>
          <w:szCs w:val="23"/>
        </w:rPr>
        <w:t>Chers Confrères et Chers Amis, en nos sentiments les plus confraternels.</w:t>
      </w:r>
    </w:p>
    <w:p w14:paraId="254B3B3D" w14:textId="5006130B" w:rsidR="00FA2601" w:rsidRPr="00577671" w:rsidRDefault="00FA2601" w:rsidP="00FA2601">
      <w:pPr>
        <w:tabs>
          <w:tab w:val="left" w:pos="708"/>
          <w:tab w:val="left" w:pos="1416"/>
          <w:tab w:val="left" w:pos="2124"/>
          <w:tab w:val="left" w:pos="2832"/>
        </w:tabs>
        <w:ind w:left="2552" w:right="1418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56275DF2" wp14:editId="7D7DBA38">
            <wp:extent cx="1019175" cy="695325"/>
            <wp:effectExtent l="0" t="0" r="0" b="0"/>
            <wp:docPr id="1" name="Imag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238E7" w14:textId="793CAF57" w:rsidR="00FA2601" w:rsidRPr="00577671" w:rsidRDefault="00FA2601" w:rsidP="00FA2601">
      <w:pPr>
        <w:ind w:left="2552" w:right="1418" w:firstLine="720"/>
        <w:rPr>
          <w:rFonts w:ascii="Bookman Old Style" w:hAnsi="Bookman Old Style"/>
          <w:b/>
          <w:i/>
          <w:color w:val="000000"/>
          <w:sz w:val="23"/>
          <w:szCs w:val="23"/>
        </w:rPr>
      </w:pPr>
      <w:r w:rsidRPr="00577671">
        <w:rPr>
          <w:rFonts w:ascii="Bookman Old Style" w:hAnsi="Bookman Old Style"/>
          <w:b/>
          <w:i/>
          <w:color w:val="000000"/>
          <w:sz w:val="23"/>
          <w:szCs w:val="23"/>
        </w:rPr>
        <w:t>Jean Pierre GIRARD</w:t>
      </w:r>
    </w:p>
    <w:p w14:paraId="08CF1C42" w14:textId="2F4A4B6B" w:rsidR="00FA2601" w:rsidRPr="00577671" w:rsidRDefault="00FA2601" w:rsidP="00FA2601">
      <w:pPr>
        <w:ind w:left="2552" w:right="1418"/>
        <w:jc w:val="center"/>
        <w:rPr>
          <w:rFonts w:ascii="Bookman Old Style" w:hAnsi="Bookman Old Style"/>
          <w:b/>
          <w:i/>
          <w:sz w:val="23"/>
          <w:szCs w:val="23"/>
        </w:rPr>
      </w:pPr>
      <w:r w:rsidRPr="00577671">
        <w:rPr>
          <w:rFonts w:ascii="Bookman Old Style" w:hAnsi="Bookman Old Style"/>
          <w:b/>
          <w:i/>
          <w:sz w:val="23"/>
          <w:szCs w:val="23"/>
        </w:rPr>
        <w:t>Secrétariat : Daniel</w:t>
      </w:r>
      <w:r>
        <w:rPr>
          <w:rFonts w:ascii="Bookman Old Style" w:hAnsi="Bookman Old Style"/>
          <w:b/>
          <w:i/>
          <w:sz w:val="23"/>
          <w:szCs w:val="23"/>
        </w:rPr>
        <w:t xml:space="preserve"> </w:t>
      </w:r>
      <w:r w:rsidRPr="00577671">
        <w:rPr>
          <w:rFonts w:ascii="Bookman Old Style" w:hAnsi="Bookman Old Style"/>
          <w:b/>
          <w:i/>
          <w:sz w:val="23"/>
          <w:szCs w:val="23"/>
        </w:rPr>
        <w:t>GIRARD Tél. 02.38.66.34.40</w:t>
      </w:r>
    </w:p>
    <w:p w14:paraId="0C7BD0DE" w14:textId="29E2580D" w:rsidR="00FA2601" w:rsidRDefault="00FA2601" w:rsidP="00FA2601">
      <w:pPr>
        <w:ind w:left="2552" w:right="1418"/>
        <w:jc w:val="center"/>
        <w:rPr>
          <w:rFonts w:ascii="Bookman Old Style" w:hAnsi="Bookman Old Style"/>
          <w:b/>
          <w:i/>
          <w:sz w:val="23"/>
          <w:szCs w:val="23"/>
        </w:rPr>
      </w:pPr>
      <w:r w:rsidRPr="00577671">
        <w:rPr>
          <w:rFonts w:ascii="Bookman Old Style" w:hAnsi="Bookman Old Style"/>
          <w:b/>
          <w:i/>
          <w:sz w:val="23"/>
          <w:szCs w:val="23"/>
        </w:rPr>
        <w:t xml:space="preserve">Email : </w:t>
      </w:r>
      <w:hyperlink r:id="rId9" w:history="1">
        <w:r w:rsidRPr="00577671">
          <w:rPr>
            <w:rStyle w:val="Lienhypertexte"/>
            <w:rFonts w:ascii="Bookman Old Style" w:hAnsi="Bookman Old Style"/>
            <w:b/>
            <w:i/>
            <w:sz w:val="23"/>
            <w:szCs w:val="23"/>
          </w:rPr>
          <w:t>faisanderiedesully@orange.fr</w:t>
        </w:r>
      </w:hyperlink>
    </w:p>
    <w:p w14:paraId="004FBBFF" w14:textId="7A0D593D" w:rsidR="00FA2601" w:rsidRDefault="00FA2601" w:rsidP="00FA2601">
      <w:pPr>
        <w:ind w:left="2552" w:right="1418"/>
        <w:jc w:val="center"/>
        <w:rPr>
          <w:rFonts w:ascii="Bookman Old Style" w:hAnsi="Bookman Old Style"/>
          <w:b/>
          <w:i/>
          <w:sz w:val="23"/>
          <w:szCs w:val="23"/>
        </w:rPr>
      </w:pPr>
      <w:r w:rsidRPr="00577671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7240A8" wp14:editId="55F07254">
                <wp:simplePos x="0" y="0"/>
                <wp:positionH relativeFrom="column">
                  <wp:posOffset>2555240</wp:posOffset>
                </wp:positionH>
                <wp:positionV relativeFrom="paragraph">
                  <wp:posOffset>23495</wp:posOffset>
                </wp:positionV>
                <wp:extent cx="2545715" cy="1056005"/>
                <wp:effectExtent l="12065" t="12065" r="13970" b="825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C02DA" w14:textId="77777777" w:rsidR="00FA2601" w:rsidRPr="00577671" w:rsidRDefault="00FA2601" w:rsidP="00FA2601">
                            <w:pPr>
                              <w:shd w:val="clear" w:color="auto" w:fill="CCCCCC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7767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Lors de l’office religieux du dimanche, les offrandes en nature, au profit des </w:t>
                            </w:r>
                            <w:proofErr w:type="spellStart"/>
                            <w:r w:rsidRPr="00577671">
                              <w:rPr>
                                <w:b/>
                                <w:sz w:val="26"/>
                                <w:szCs w:val="26"/>
                              </w:rPr>
                              <w:t>oeuvres</w:t>
                            </w:r>
                            <w:proofErr w:type="spellEnd"/>
                            <w:r w:rsidRPr="0057767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paroissiales, seront </w:t>
                            </w:r>
                            <w:proofErr w:type="gramStart"/>
                            <w:r w:rsidRPr="00577671">
                              <w:rPr>
                                <w:b/>
                                <w:sz w:val="26"/>
                                <w:szCs w:val="26"/>
                              </w:rPr>
                              <w:t>les  bienvenues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240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1.2pt;margin-top:1.85pt;width:200.45pt;height:8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">
                <v:textbox>
                  <w:txbxContent>
                    <w:p w14:paraId="3F4C02DA" w14:textId="77777777" w:rsidR="00FA2601" w:rsidRPr="00577671" w:rsidRDefault="00FA2601" w:rsidP="00FA2601">
                      <w:pPr>
                        <w:shd w:val="clear" w:color="auto" w:fill="CCCCCC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577671">
                        <w:rPr>
                          <w:b/>
                          <w:sz w:val="26"/>
                          <w:szCs w:val="26"/>
                        </w:rPr>
                        <w:t xml:space="preserve">Lors de l’office religieux du dimanche, les offrandes en nature, au profit des </w:t>
                      </w:r>
                      <w:proofErr w:type="spellStart"/>
                      <w:r w:rsidRPr="00577671">
                        <w:rPr>
                          <w:b/>
                          <w:sz w:val="26"/>
                          <w:szCs w:val="26"/>
                        </w:rPr>
                        <w:t>oeuvres</w:t>
                      </w:r>
                      <w:proofErr w:type="spellEnd"/>
                      <w:r w:rsidRPr="00577671">
                        <w:rPr>
                          <w:b/>
                          <w:sz w:val="26"/>
                          <w:szCs w:val="26"/>
                        </w:rPr>
                        <w:t xml:space="preserve"> paroissiales, seront </w:t>
                      </w:r>
                      <w:proofErr w:type="gramStart"/>
                      <w:r w:rsidRPr="00577671">
                        <w:rPr>
                          <w:b/>
                          <w:sz w:val="26"/>
                          <w:szCs w:val="26"/>
                        </w:rPr>
                        <w:t>les  bienvenues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E33F0D8" w14:textId="5B92688D" w:rsidR="00FA2601" w:rsidRDefault="00FA2601" w:rsidP="00FA2601">
      <w:pPr>
        <w:ind w:left="2552" w:right="1418"/>
        <w:jc w:val="center"/>
        <w:rPr>
          <w:rFonts w:ascii="Bookman Old Style" w:hAnsi="Bookman Old Style"/>
          <w:b/>
          <w:i/>
          <w:sz w:val="23"/>
          <w:szCs w:val="23"/>
        </w:rPr>
      </w:pPr>
    </w:p>
    <w:p w14:paraId="5C217AA9" w14:textId="77777777" w:rsidR="00FA2601" w:rsidRPr="00577671" w:rsidRDefault="00FA2601" w:rsidP="00FA2601">
      <w:pPr>
        <w:ind w:left="2552" w:right="1418"/>
        <w:jc w:val="center"/>
        <w:rPr>
          <w:rFonts w:ascii="Bookman Old Style" w:hAnsi="Bookman Old Style"/>
          <w:b/>
          <w:i/>
          <w:sz w:val="23"/>
          <w:szCs w:val="23"/>
        </w:rPr>
      </w:pPr>
    </w:p>
    <w:p w14:paraId="050893AB" w14:textId="77777777" w:rsidR="00FA2601" w:rsidRPr="00577671" w:rsidRDefault="00FA2601" w:rsidP="00FA2601">
      <w:pPr>
        <w:ind w:left="2552" w:right="1418"/>
        <w:rPr>
          <w:sz w:val="23"/>
          <w:szCs w:val="23"/>
        </w:rPr>
      </w:pPr>
    </w:p>
    <w:p w14:paraId="008F1DC4" w14:textId="77777777" w:rsidR="00FA2601" w:rsidRDefault="00FA2601" w:rsidP="00C834C4">
      <w:pPr>
        <w:pStyle w:val="Sansinterligne"/>
      </w:pPr>
    </w:p>
    <w:p w14:paraId="0774E99F" w14:textId="6189DA78" w:rsidR="006409A4" w:rsidRPr="00FC711F" w:rsidRDefault="004B77C1" w:rsidP="00FA2601">
      <w:pPr>
        <w:pStyle w:val="Sansinterligne"/>
        <w:jc w:val="center"/>
        <w:rPr>
          <w:sz w:val="24"/>
          <w:szCs w:val="24"/>
        </w:rPr>
      </w:pPr>
      <w:proofErr w:type="spellStart"/>
      <w:r w:rsidRPr="00FC711F">
        <w:rPr>
          <w:sz w:val="24"/>
          <w:szCs w:val="24"/>
        </w:rPr>
        <w:t>XXX</w:t>
      </w:r>
      <w:r w:rsidR="00435810" w:rsidRPr="00FC711F">
        <w:rPr>
          <w:sz w:val="24"/>
          <w:szCs w:val="24"/>
        </w:rPr>
        <w:t>I</w:t>
      </w:r>
      <w:r w:rsidR="00E12624" w:rsidRPr="00FC711F">
        <w:rPr>
          <w:sz w:val="24"/>
          <w:szCs w:val="24"/>
        </w:rPr>
        <w:t>I</w:t>
      </w:r>
      <w:r w:rsidR="006B0BB5" w:rsidRPr="00FC711F">
        <w:rPr>
          <w:sz w:val="24"/>
          <w:szCs w:val="24"/>
        </w:rPr>
        <w:t>I</w:t>
      </w:r>
      <w:r w:rsidR="006409A4" w:rsidRPr="00FC711F">
        <w:rPr>
          <w:sz w:val="24"/>
          <w:szCs w:val="24"/>
        </w:rPr>
        <w:t>ème</w:t>
      </w:r>
      <w:proofErr w:type="spellEnd"/>
      <w:r w:rsidR="006409A4" w:rsidRPr="00FC711F">
        <w:rPr>
          <w:sz w:val="24"/>
          <w:szCs w:val="24"/>
        </w:rPr>
        <w:t xml:space="preserve"> Grand Chapitre de la Saint-Hubert</w:t>
      </w:r>
    </w:p>
    <w:p w14:paraId="6088620D" w14:textId="419187CA" w:rsidR="006409A4" w:rsidRPr="00FC711F" w:rsidRDefault="006B0BB5" w:rsidP="00C834C4">
      <w:pPr>
        <w:pStyle w:val="Sansinterligne"/>
        <w:jc w:val="center"/>
        <w:rPr>
          <w:sz w:val="24"/>
          <w:szCs w:val="24"/>
        </w:rPr>
      </w:pPr>
      <w:r w:rsidRPr="00FC711F">
        <w:rPr>
          <w:sz w:val="24"/>
          <w:szCs w:val="24"/>
        </w:rPr>
        <w:t>DIMANCHE 10 NOVEMBRE 2019</w:t>
      </w:r>
    </w:p>
    <w:p w14:paraId="1C439860" w14:textId="77777777" w:rsidR="006409A4" w:rsidRPr="00FC711F" w:rsidRDefault="006409A4" w:rsidP="00C834C4">
      <w:pPr>
        <w:pStyle w:val="Sansinterligne"/>
        <w:jc w:val="center"/>
        <w:rPr>
          <w:sz w:val="24"/>
          <w:szCs w:val="24"/>
        </w:rPr>
      </w:pPr>
      <w:r w:rsidRPr="00FC711F">
        <w:rPr>
          <w:sz w:val="24"/>
          <w:szCs w:val="24"/>
        </w:rPr>
        <w:t>08h45</w:t>
      </w:r>
    </w:p>
    <w:p w14:paraId="68394F53" w14:textId="77777777" w:rsidR="006409A4" w:rsidRPr="00FC711F" w:rsidRDefault="006409A4" w:rsidP="00C834C4">
      <w:pPr>
        <w:pStyle w:val="Sansinterligne"/>
        <w:jc w:val="center"/>
        <w:rPr>
          <w:sz w:val="24"/>
          <w:szCs w:val="24"/>
        </w:rPr>
      </w:pPr>
      <w:r w:rsidRPr="00FC711F">
        <w:rPr>
          <w:sz w:val="24"/>
          <w:szCs w:val="24"/>
        </w:rPr>
        <w:t>Accueil des Confréries sur le parvis de l’Hôtel de Ville</w:t>
      </w:r>
    </w:p>
    <w:p w14:paraId="79A502AF" w14:textId="6B257D61" w:rsidR="006409A4" w:rsidRPr="00FC711F" w:rsidRDefault="006409A4" w:rsidP="00C834C4">
      <w:pPr>
        <w:pStyle w:val="Sansinterligne"/>
        <w:jc w:val="center"/>
        <w:rPr>
          <w:sz w:val="24"/>
          <w:szCs w:val="24"/>
        </w:rPr>
      </w:pPr>
      <w:r w:rsidRPr="00FC711F">
        <w:rPr>
          <w:sz w:val="24"/>
          <w:szCs w:val="24"/>
        </w:rPr>
        <w:t>Petit déjeuner et ves</w:t>
      </w:r>
      <w:r w:rsidR="008E5ACA" w:rsidRPr="00FC711F">
        <w:rPr>
          <w:sz w:val="24"/>
          <w:szCs w:val="24"/>
        </w:rPr>
        <w:t>tiaire à votre disposition centre</w:t>
      </w:r>
      <w:r w:rsidRPr="00FC711F">
        <w:rPr>
          <w:sz w:val="24"/>
          <w:szCs w:val="24"/>
        </w:rPr>
        <w:t xml:space="preserve"> Françoise Kuypers</w:t>
      </w:r>
    </w:p>
    <w:p w14:paraId="1B902625" w14:textId="77777777" w:rsidR="006409A4" w:rsidRPr="00FC711F" w:rsidRDefault="006409A4" w:rsidP="00C834C4">
      <w:pPr>
        <w:pStyle w:val="Sansinterligne"/>
        <w:jc w:val="center"/>
        <w:rPr>
          <w:sz w:val="24"/>
          <w:szCs w:val="24"/>
        </w:rPr>
      </w:pPr>
      <w:r w:rsidRPr="00FC711F">
        <w:rPr>
          <w:sz w:val="24"/>
          <w:szCs w:val="24"/>
        </w:rPr>
        <w:t>10h00</w:t>
      </w:r>
    </w:p>
    <w:p w14:paraId="04142BB7" w14:textId="72F6C582" w:rsidR="006409A4" w:rsidRPr="00FC711F" w:rsidRDefault="006409A4" w:rsidP="00C834C4">
      <w:pPr>
        <w:pStyle w:val="Sansinterligne"/>
        <w:jc w:val="center"/>
        <w:rPr>
          <w:sz w:val="24"/>
          <w:szCs w:val="24"/>
        </w:rPr>
      </w:pPr>
      <w:r w:rsidRPr="00FC711F">
        <w:rPr>
          <w:sz w:val="24"/>
          <w:szCs w:val="24"/>
        </w:rPr>
        <w:t>Messe de Saint-Hubert en l’église Saint-</w:t>
      </w:r>
      <w:proofErr w:type="spellStart"/>
      <w:r w:rsidR="00FC7CA3" w:rsidRPr="00FC711F">
        <w:rPr>
          <w:sz w:val="24"/>
          <w:szCs w:val="24"/>
        </w:rPr>
        <w:t>Ythier</w:t>
      </w:r>
      <w:proofErr w:type="spellEnd"/>
      <w:r w:rsidR="00FC7CA3" w:rsidRPr="00FC711F">
        <w:rPr>
          <w:sz w:val="24"/>
          <w:szCs w:val="24"/>
        </w:rPr>
        <w:t xml:space="preserve"> (</w:t>
      </w:r>
      <w:r w:rsidR="00ED4B5A" w:rsidRPr="00FC711F">
        <w:rPr>
          <w:sz w:val="24"/>
          <w:szCs w:val="24"/>
        </w:rPr>
        <w:t>centre-ville</w:t>
      </w:r>
      <w:r w:rsidR="00FC7CA3" w:rsidRPr="00FC711F">
        <w:rPr>
          <w:sz w:val="24"/>
          <w:szCs w:val="24"/>
        </w:rPr>
        <w:t>)</w:t>
      </w:r>
      <w:r w:rsidRPr="00FC711F">
        <w:rPr>
          <w:sz w:val="24"/>
          <w:szCs w:val="24"/>
        </w:rPr>
        <w:t xml:space="preserve"> avec la participation des Trompes du Musée International de la Chasse de GIEN</w:t>
      </w:r>
    </w:p>
    <w:p w14:paraId="1C7D3173" w14:textId="77777777" w:rsidR="006409A4" w:rsidRPr="00FC711F" w:rsidRDefault="006409A4" w:rsidP="00C834C4">
      <w:pPr>
        <w:pStyle w:val="Sansinterligne"/>
        <w:jc w:val="center"/>
        <w:rPr>
          <w:sz w:val="24"/>
          <w:szCs w:val="24"/>
        </w:rPr>
      </w:pPr>
      <w:r w:rsidRPr="00FC711F">
        <w:rPr>
          <w:sz w:val="24"/>
          <w:szCs w:val="24"/>
        </w:rPr>
        <w:t>11h15</w:t>
      </w:r>
    </w:p>
    <w:p w14:paraId="09DED788" w14:textId="1131FAA3" w:rsidR="006409A4" w:rsidRPr="00FC711F" w:rsidRDefault="006409A4" w:rsidP="00C834C4">
      <w:pPr>
        <w:pStyle w:val="Sansinterligne"/>
        <w:jc w:val="center"/>
        <w:rPr>
          <w:sz w:val="24"/>
          <w:szCs w:val="24"/>
        </w:rPr>
      </w:pPr>
      <w:r w:rsidRPr="00FC711F">
        <w:rPr>
          <w:sz w:val="24"/>
          <w:szCs w:val="24"/>
        </w:rPr>
        <w:t>Défilé en ville avec la Société Musicale de SULLY, les personnalités, le</w:t>
      </w:r>
      <w:r w:rsidR="0082398A" w:rsidRPr="00FC711F">
        <w:rPr>
          <w:sz w:val="24"/>
          <w:szCs w:val="24"/>
        </w:rPr>
        <w:t>s Confréries, les invités et la</w:t>
      </w:r>
      <w:r w:rsidRPr="00FC711F">
        <w:rPr>
          <w:sz w:val="24"/>
          <w:szCs w:val="24"/>
        </w:rPr>
        <w:t xml:space="preserve"> population.</w:t>
      </w:r>
    </w:p>
    <w:p w14:paraId="0C4FE91D" w14:textId="77777777" w:rsidR="006409A4" w:rsidRPr="00FC711F" w:rsidRDefault="006409A4" w:rsidP="00C834C4">
      <w:pPr>
        <w:pStyle w:val="Sansinterligne"/>
        <w:jc w:val="center"/>
        <w:rPr>
          <w:sz w:val="24"/>
          <w:szCs w:val="24"/>
        </w:rPr>
      </w:pPr>
      <w:r w:rsidRPr="00FC711F">
        <w:rPr>
          <w:sz w:val="24"/>
          <w:szCs w:val="24"/>
        </w:rPr>
        <w:lastRenderedPageBreak/>
        <w:t>11h40</w:t>
      </w:r>
    </w:p>
    <w:p w14:paraId="70AEBAAD" w14:textId="611E54BC" w:rsidR="006409A4" w:rsidRPr="00FC711F" w:rsidRDefault="00ED4B5A" w:rsidP="00C834C4">
      <w:pPr>
        <w:pStyle w:val="Sansinterligne"/>
        <w:jc w:val="center"/>
        <w:rPr>
          <w:sz w:val="24"/>
          <w:szCs w:val="24"/>
        </w:rPr>
      </w:pPr>
      <w:r w:rsidRPr="00FC711F">
        <w:rPr>
          <w:sz w:val="24"/>
          <w:szCs w:val="24"/>
        </w:rPr>
        <w:t>XXIIIème</w:t>
      </w:r>
      <w:r w:rsidR="006409A4" w:rsidRPr="00FC711F">
        <w:rPr>
          <w:sz w:val="24"/>
          <w:szCs w:val="24"/>
        </w:rPr>
        <w:t xml:space="preserve"> Grand Chapitre, </w:t>
      </w:r>
      <w:proofErr w:type="gramStart"/>
      <w:r w:rsidR="00261EA9" w:rsidRPr="00FC711F">
        <w:rPr>
          <w:sz w:val="24"/>
          <w:szCs w:val="24"/>
        </w:rPr>
        <w:t xml:space="preserve">place  </w:t>
      </w:r>
      <w:r w:rsidRPr="00FC711F">
        <w:rPr>
          <w:sz w:val="24"/>
          <w:szCs w:val="24"/>
        </w:rPr>
        <w:t>du</w:t>
      </w:r>
      <w:proofErr w:type="gramEnd"/>
      <w:r w:rsidRPr="00FC711F">
        <w:rPr>
          <w:sz w:val="24"/>
          <w:szCs w:val="24"/>
        </w:rPr>
        <w:t xml:space="preserve"> champ</w:t>
      </w:r>
      <w:r w:rsidR="00261EA9" w:rsidRPr="00FC711F">
        <w:rPr>
          <w:sz w:val="24"/>
          <w:szCs w:val="24"/>
        </w:rPr>
        <w:t xml:space="preserve"> de foire</w:t>
      </w:r>
    </w:p>
    <w:p w14:paraId="7A3C6113" w14:textId="77777777" w:rsidR="006409A4" w:rsidRPr="00FC711F" w:rsidRDefault="006409A4" w:rsidP="00C834C4">
      <w:pPr>
        <w:pStyle w:val="Sansinterligne"/>
        <w:jc w:val="center"/>
        <w:rPr>
          <w:sz w:val="24"/>
          <w:szCs w:val="24"/>
        </w:rPr>
      </w:pPr>
      <w:r w:rsidRPr="00FC711F">
        <w:rPr>
          <w:sz w:val="24"/>
          <w:szCs w:val="24"/>
        </w:rPr>
        <w:t>Présentation des Confréries et intronisation des nouveaux Commandeurs</w:t>
      </w:r>
    </w:p>
    <w:p w14:paraId="36D152C3" w14:textId="77777777" w:rsidR="006409A4" w:rsidRPr="00FC711F" w:rsidRDefault="006409A4" w:rsidP="00C834C4">
      <w:pPr>
        <w:pStyle w:val="Sansinterligne"/>
        <w:jc w:val="center"/>
        <w:rPr>
          <w:sz w:val="24"/>
          <w:szCs w:val="24"/>
        </w:rPr>
      </w:pPr>
      <w:r w:rsidRPr="00FC711F">
        <w:rPr>
          <w:sz w:val="24"/>
          <w:szCs w:val="24"/>
        </w:rPr>
        <w:t>12h30</w:t>
      </w:r>
    </w:p>
    <w:p w14:paraId="1760D796" w14:textId="12B6DF2F" w:rsidR="006409A4" w:rsidRPr="00FC711F" w:rsidRDefault="006409A4" w:rsidP="00C834C4">
      <w:pPr>
        <w:pStyle w:val="Sansinterligne"/>
        <w:jc w:val="center"/>
        <w:rPr>
          <w:sz w:val="24"/>
          <w:szCs w:val="24"/>
        </w:rPr>
      </w:pPr>
      <w:r w:rsidRPr="00FC711F">
        <w:rPr>
          <w:sz w:val="24"/>
          <w:szCs w:val="24"/>
        </w:rPr>
        <w:t>Vin d’honneur</w:t>
      </w:r>
      <w:r w:rsidR="00DE440D" w:rsidRPr="00FC711F">
        <w:rPr>
          <w:sz w:val="24"/>
          <w:szCs w:val="24"/>
        </w:rPr>
        <w:t xml:space="preserve"> offert par la Confrérie</w:t>
      </w:r>
    </w:p>
    <w:p w14:paraId="793B59AC" w14:textId="77777777" w:rsidR="006409A4" w:rsidRPr="00FC711F" w:rsidRDefault="006409A4" w:rsidP="00C834C4">
      <w:pPr>
        <w:pStyle w:val="Sansinterligne"/>
        <w:jc w:val="center"/>
        <w:rPr>
          <w:sz w:val="24"/>
          <w:szCs w:val="24"/>
        </w:rPr>
      </w:pPr>
      <w:r w:rsidRPr="00FC711F">
        <w:rPr>
          <w:sz w:val="24"/>
          <w:szCs w:val="24"/>
        </w:rPr>
        <w:t>Vente et dégustation publiques de la Terrine de Faisan</w:t>
      </w:r>
    </w:p>
    <w:p w14:paraId="229E2D4A" w14:textId="77777777" w:rsidR="006409A4" w:rsidRPr="00FC711F" w:rsidRDefault="006409A4" w:rsidP="00C834C4">
      <w:pPr>
        <w:pStyle w:val="Sansinterligne"/>
        <w:jc w:val="center"/>
        <w:rPr>
          <w:sz w:val="24"/>
          <w:szCs w:val="24"/>
        </w:rPr>
      </w:pPr>
      <w:r w:rsidRPr="00FC711F">
        <w:rPr>
          <w:sz w:val="24"/>
          <w:szCs w:val="24"/>
        </w:rPr>
        <w:t>13h15</w:t>
      </w:r>
    </w:p>
    <w:p w14:paraId="293C259C" w14:textId="77777777" w:rsidR="006409A4" w:rsidRPr="00FC711F" w:rsidRDefault="006409A4" w:rsidP="00C834C4">
      <w:pPr>
        <w:pStyle w:val="Sansinterligne"/>
        <w:jc w:val="center"/>
        <w:rPr>
          <w:sz w:val="24"/>
          <w:szCs w:val="24"/>
        </w:rPr>
      </w:pPr>
      <w:r w:rsidRPr="00FC711F">
        <w:rPr>
          <w:sz w:val="24"/>
          <w:szCs w:val="24"/>
        </w:rPr>
        <w:t>Cérémonie d’intronisation et déjeuner à l’Espace Georges Blareau à SULLY SUR LOIRE (près du Château)</w:t>
      </w:r>
    </w:p>
    <w:p w14:paraId="7D006DE0" w14:textId="77777777" w:rsidR="001953F9" w:rsidRPr="00FC711F" w:rsidRDefault="001953F9" w:rsidP="00C834C4">
      <w:pPr>
        <w:pStyle w:val="Sansinterligne"/>
        <w:jc w:val="center"/>
        <w:rPr>
          <w:sz w:val="24"/>
          <w:szCs w:val="24"/>
        </w:rPr>
      </w:pPr>
    </w:p>
    <w:p w14:paraId="0D2E90C6" w14:textId="469B856A" w:rsidR="0075483A" w:rsidRPr="00FC711F" w:rsidRDefault="00F53E3C" w:rsidP="00C834C4">
      <w:pPr>
        <w:pStyle w:val="Sansinterligne"/>
        <w:jc w:val="center"/>
        <w:rPr>
          <w:b/>
          <w:bCs/>
          <w:sz w:val="28"/>
          <w:szCs w:val="28"/>
        </w:rPr>
      </w:pPr>
      <w:r w:rsidRPr="00FC711F">
        <w:rPr>
          <w:b/>
          <w:bCs/>
          <w:sz w:val="28"/>
          <w:szCs w:val="28"/>
        </w:rPr>
        <w:t xml:space="preserve">Menu préparé </w:t>
      </w:r>
      <w:r w:rsidR="0075483A" w:rsidRPr="00FC711F">
        <w:rPr>
          <w:b/>
          <w:bCs/>
          <w:sz w:val="28"/>
          <w:szCs w:val="28"/>
        </w:rPr>
        <w:t>par le traiteur Bernard TARDIVON</w:t>
      </w:r>
    </w:p>
    <w:p w14:paraId="6EE80568" w14:textId="77777777" w:rsidR="001953F9" w:rsidRPr="00FC711F" w:rsidRDefault="001953F9" w:rsidP="00C834C4">
      <w:pPr>
        <w:pStyle w:val="Sansinterligne"/>
        <w:jc w:val="center"/>
        <w:rPr>
          <w:sz w:val="28"/>
          <w:szCs w:val="28"/>
        </w:rPr>
      </w:pPr>
    </w:p>
    <w:p w14:paraId="4A5DAC22" w14:textId="77777777" w:rsidR="00435810" w:rsidRPr="00FC711F" w:rsidRDefault="001953F9" w:rsidP="00C834C4">
      <w:pPr>
        <w:pStyle w:val="Sansinterligne"/>
        <w:jc w:val="center"/>
        <w:rPr>
          <w:sz w:val="28"/>
          <w:szCs w:val="28"/>
        </w:rPr>
      </w:pPr>
      <w:r w:rsidRPr="00FC711F">
        <w:rPr>
          <w:sz w:val="28"/>
          <w:szCs w:val="28"/>
        </w:rPr>
        <w:t>Milles bulles et mise</w:t>
      </w:r>
      <w:r w:rsidR="00E06683" w:rsidRPr="00FC711F">
        <w:rPr>
          <w:sz w:val="28"/>
          <w:szCs w:val="28"/>
        </w:rPr>
        <w:t>s</w:t>
      </w:r>
      <w:r w:rsidRPr="00FC711F">
        <w:rPr>
          <w:sz w:val="28"/>
          <w:szCs w:val="28"/>
        </w:rPr>
        <w:t xml:space="preserve"> en bouche</w:t>
      </w:r>
      <w:r w:rsidR="00E06683" w:rsidRPr="00FC711F">
        <w:rPr>
          <w:sz w:val="28"/>
          <w:szCs w:val="28"/>
        </w:rPr>
        <w:t>.</w:t>
      </w:r>
    </w:p>
    <w:p w14:paraId="3A6F7A18" w14:textId="786F3218" w:rsidR="00E06683" w:rsidRPr="00FC711F" w:rsidRDefault="00435810" w:rsidP="00C834C4">
      <w:pPr>
        <w:pStyle w:val="Sansinterligne"/>
        <w:jc w:val="center"/>
        <w:rPr>
          <w:sz w:val="28"/>
          <w:szCs w:val="28"/>
        </w:rPr>
      </w:pPr>
      <w:r w:rsidRPr="00FC711F">
        <w:rPr>
          <w:sz w:val="28"/>
          <w:szCs w:val="28"/>
        </w:rPr>
        <w:t>******</w:t>
      </w:r>
    </w:p>
    <w:p w14:paraId="058C87E8" w14:textId="638806F0" w:rsidR="00F53E3C" w:rsidRPr="00FC711F" w:rsidRDefault="0076032F" w:rsidP="00C834C4">
      <w:pPr>
        <w:pStyle w:val="Sansinterligne"/>
        <w:jc w:val="center"/>
        <w:rPr>
          <w:sz w:val="28"/>
          <w:szCs w:val="28"/>
        </w:rPr>
      </w:pPr>
      <w:r w:rsidRPr="00FC711F">
        <w:rPr>
          <w:sz w:val="28"/>
          <w:szCs w:val="28"/>
        </w:rPr>
        <w:t xml:space="preserve">Terrine Royale de </w:t>
      </w:r>
      <w:r w:rsidR="00ED4B5A" w:rsidRPr="00FC711F">
        <w:rPr>
          <w:sz w:val="28"/>
          <w:szCs w:val="28"/>
        </w:rPr>
        <w:t>faisan, ris</w:t>
      </w:r>
      <w:r w:rsidR="00E83F38" w:rsidRPr="00FC711F">
        <w:rPr>
          <w:sz w:val="28"/>
          <w:szCs w:val="28"/>
        </w:rPr>
        <w:t xml:space="preserve"> de veau et foie gras truffé,</w:t>
      </w:r>
      <w:r w:rsidR="00ED4B5A" w:rsidRPr="00FC711F">
        <w:rPr>
          <w:sz w:val="28"/>
          <w:szCs w:val="28"/>
        </w:rPr>
        <w:t xml:space="preserve"> </w:t>
      </w:r>
      <w:r w:rsidR="00E83F38" w:rsidRPr="00FC711F">
        <w:rPr>
          <w:sz w:val="28"/>
          <w:szCs w:val="28"/>
        </w:rPr>
        <w:t>chutney d’oignon</w:t>
      </w:r>
      <w:r w:rsidR="00A70061" w:rsidRPr="00FC711F">
        <w:rPr>
          <w:sz w:val="28"/>
          <w:szCs w:val="28"/>
        </w:rPr>
        <w:t>.</w:t>
      </w:r>
    </w:p>
    <w:p w14:paraId="7B46781D" w14:textId="598AE1BE" w:rsidR="00F53E3C" w:rsidRPr="00FC711F" w:rsidRDefault="00153387" w:rsidP="00C834C4">
      <w:pPr>
        <w:pStyle w:val="Sansinterligne"/>
        <w:jc w:val="center"/>
        <w:rPr>
          <w:sz w:val="28"/>
          <w:szCs w:val="28"/>
        </w:rPr>
      </w:pPr>
      <w:r w:rsidRPr="00FC711F">
        <w:rPr>
          <w:sz w:val="28"/>
          <w:szCs w:val="28"/>
        </w:rPr>
        <w:t>*****</w:t>
      </w:r>
    </w:p>
    <w:p w14:paraId="7EC92028" w14:textId="51BAD4FD" w:rsidR="00153387" w:rsidRPr="00FC711F" w:rsidRDefault="00A70061" w:rsidP="00C834C4">
      <w:pPr>
        <w:pStyle w:val="Sansinterligne"/>
        <w:jc w:val="center"/>
        <w:rPr>
          <w:sz w:val="28"/>
          <w:szCs w:val="28"/>
        </w:rPr>
      </w:pPr>
      <w:r w:rsidRPr="00FC711F">
        <w:rPr>
          <w:sz w:val="28"/>
          <w:szCs w:val="28"/>
        </w:rPr>
        <w:t xml:space="preserve">Médaillons de lotte rôtie et queues de langoustine, </w:t>
      </w:r>
      <w:proofErr w:type="gramStart"/>
      <w:r w:rsidRPr="00FC711F">
        <w:rPr>
          <w:sz w:val="28"/>
          <w:szCs w:val="28"/>
        </w:rPr>
        <w:t xml:space="preserve">sauce </w:t>
      </w:r>
      <w:r w:rsidR="00ED4B5A" w:rsidRPr="00FC711F">
        <w:rPr>
          <w:sz w:val="28"/>
          <w:szCs w:val="28"/>
        </w:rPr>
        <w:t>crustacés</w:t>
      </w:r>
      <w:proofErr w:type="gramEnd"/>
      <w:r w:rsidRPr="00FC711F">
        <w:rPr>
          <w:sz w:val="28"/>
          <w:szCs w:val="28"/>
        </w:rPr>
        <w:t>.</w:t>
      </w:r>
    </w:p>
    <w:p w14:paraId="6DB9D66E" w14:textId="0789D697" w:rsidR="00B55176" w:rsidRPr="00FC711F" w:rsidRDefault="007206A8" w:rsidP="00C834C4">
      <w:pPr>
        <w:pStyle w:val="Sansinterligne"/>
        <w:jc w:val="center"/>
        <w:rPr>
          <w:sz w:val="28"/>
          <w:szCs w:val="28"/>
        </w:rPr>
      </w:pPr>
      <w:r w:rsidRPr="00FC711F">
        <w:rPr>
          <w:sz w:val="28"/>
          <w:szCs w:val="28"/>
        </w:rPr>
        <w:t>*******</w:t>
      </w:r>
    </w:p>
    <w:p w14:paraId="597AF083" w14:textId="3128A4C9" w:rsidR="00F53E3C" w:rsidRPr="00FC711F" w:rsidRDefault="00F53E3C" w:rsidP="00C834C4">
      <w:pPr>
        <w:pStyle w:val="Sansinterligne"/>
        <w:jc w:val="center"/>
        <w:rPr>
          <w:sz w:val="28"/>
          <w:szCs w:val="28"/>
        </w:rPr>
      </w:pPr>
      <w:r w:rsidRPr="00FC711F">
        <w:rPr>
          <w:sz w:val="28"/>
          <w:szCs w:val="28"/>
        </w:rPr>
        <w:t>Sorbet à la poire d’Olivet</w:t>
      </w:r>
      <w:r w:rsidR="00A70061" w:rsidRPr="00FC711F">
        <w:rPr>
          <w:sz w:val="28"/>
          <w:szCs w:val="28"/>
        </w:rPr>
        <w:t>.</w:t>
      </w:r>
    </w:p>
    <w:p w14:paraId="5C69B4B8" w14:textId="77777777" w:rsidR="00F53E3C" w:rsidRPr="00FC711F" w:rsidRDefault="00F53E3C" w:rsidP="00C834C4">
      <w:pPr>
        <w:pStyle w:val="Sansinterligne"/>
        <w:jc w:val="center"/>
        <w:rPr>
          <w:sz w:val="28"/>
          <w:szCs w:val="28"/>
        </w:rPr>
      </w:pPr>
      <w:r w:rsidRPr="00FC711F">
        <w:rPr>
          <w:sz w:val="28"/>
          <w:szCs w:val="28"/>
        </w:rPr>
        <w:t>*******</w:t>
      </w:r>
    </w:p>
    <w:p w14:paraId="5E3C1428" w14:textId="0C3108FB" w:rsidR="004601D0" w:rsidRPr="00FC711F" w:rsidRDefault="00A70061" w:rsidP="00C834C4">
      <w:pPr>
        <w:pStyle w:val="Sansinterligne"/>
        <w:jc w:val="center"/>
        <w:rPr>
          <w:sz w:val="28"/>
          <w:szCs w:val="28"/>
        </w:rPr>
      </w:pPr>
      <w:r w:rsidRPr="00FC711F">
        <w:rPr>
          <w:sz w:val="28"/>
          <w:szCs w:val="28"/>
        </w:rPr>
        <w:t xml:space="preserve">Filet de bœuf en feuilleté, jus aux saveurs truffées, </w:t>
      </w:r>
      <w:r w:rsidR="00ED4B5A" w:rsidRPr="00FC711F">
        <w:rPr>
          <w:sz w:val="28"/>
          <w:szCs w:val="28"/>
        </w:rPr>
        <w:t>poêlée</w:t>
      </w:r>
      <w:r w:rsidRPr="00FC711F">
        <w:rPr>
          <w:sz w:val="28"/>
          <w:szCs w:val="28"/>
        </w:rPr>
        <w:t xml:space="preserve"> de </w:t>
      </w:r>
      <w:r w:rsidR="00ED4B5A" w:rsidRPr="00FC711F">
        <w:rPr>
          <w:sz w:val="28"/>
          <w:szCs w:val="28"/>
        </w:rPr>
        <w:t>Champignons</w:t>
      </w:r>
      <w:r w:rsidRPr="00FC711F">
        <w:rPr>
          <w:sz w:val="28"/>
          <w:szCs w:val="28"/>
        </w:rPr>
        <w:t>.</w:t>
      </w:r>
    </w:p>
    <w:p w14:paraId="4E30C3EC" w14:textId="50322A7F" w:rsidR="00FF0030" w:rsidRPr="00FC711F" w:rsidRDefault="00FF0030" w:rsidP="00C834C4">
      <w:pPr>
        <w:pStyle w:val="Sansinterligne"/>
        <w:jc w:val="center"/>
        <w:rPr>
          <w:sz w:val="28"/>
          <w:szCs w:val="28"/>
        </w:rPr>
      </w:pPr>
    </w:p>
    <w:p w14:paraId="0D71AC56" w14:textId="6532D357" w:rsidR="00FF0030" w:rsidRPr="00FC711F" w:rsidRDefault="00F53E3C" w:rsidP="00C834C4">
      <w:pPr>
        <w:pStyle w:val="Sansinterligne"/>
        <w:jc w:val="center"/>
        <w:rPr>
          <w:sz w:val="28"/>
          <w:szCs w:val="28"/>
        </w:rPr>
      </w:pPr>
      <w:r w:rsidRPr="00FC711F">
        <w:rPr>
          <w:sz w:val="28"/>
          <w:szCs w:val="28"/>
        </w:rPr>
        <w:t>*****</w:t>
      </w:r>
    </w:p>
    <w:p w14:paraId="69E2A9FD" w14:textId="5954B5D0" w:rsidR="0098550F" w:rsidRPr="00FC711F" w:rsidRDefault="00C834C4" w:rsidP="00C834C4">
      <w:pPr>
        <w:pStyle w:val="Sansinterligne"/>
        <w:jc w:val="center"/>
        <w:rPr>
          <w:sz w:val="28"/>
          <w:szCs w:val="28"/>
        </w:rPr>
      </w:pPr>
      <w:r w:rsidRPr="00FC711F">
        <w:rPr>
          <w:sz w:val="28"/>
          <w:szCs w:val="28"/>
        </w:rPr>
        <w:t>Salade à</w:t>
      </w:r>
      <w:r w:rsidR="004601D0" w:rsidRPr="00FC711F">
        <w:rPr>
          <w:sz w:val="28"/>
          <w:szCs w:val="28"/>
        </w:rPr>
        <w:t xml:space="preserve"> l’huile de </w:t>
      </w:r>
      <w:r w:rsidRPr="00FC711F">
        <w:rPr>
          <w:sz w:val="28"/>
          <w:szCs w:val="28"/>
        </w:rPr>
        <w:t>noix, plateau</w:t>
      </w:r>
      <w:r w:rsidR="0098550F" w:rsidRPr="00FC711F">
        <w:rPr>
          <w:sz w:val="28"/>
          <w:szCs w:val="28"/>
        </w:rPr>
        <w:t xml:space="preserve"> fromages</w:t>
      </w:r>
      <w:r w:rsidR="00C3756F" w:rsidRPr="00FC711F">
        <w:rPr>
          <w:sz w:val="28"/>
          <w:szCs w:val="28"/>
        </w:rPr>
        <w:t>.</w:t>
      </w:r>
    </w:p>
    <w:p w14:paraId="0960DA3E" w14:textId="21D9E50F" w:rsidR="00F53E3C" w:rsidRPr="00FC711F" w:rsidRDefault="00F53E3C" w:rsidP="00C834C4">
      <w:pPr>
        <w:pStyle w:val="Sansinterligne"/>
        <w:jc w:val="center"/>
        <w:rPr>
          <w:sz w:val="28"/>
          <w:szCs w:val="28"/>
        </w:rPr>
      </w:pPr>
      <w:r w:rsidRPr="00FC711F">
        <w:rPr>
          <w:sz w:val="28"/>
          <w:szCs w:val="28"/>
        </w:rPr>
        <w:t>******</w:t>
      </w:r>
    </w:p>
    <w:p w14:paraId="3F35274C" w14:textId="0A32A13C" w:rsidR="00052ABB" w:rsidRPr="00FC711F" w:rsidRDefault="00F31D55" w:rsidP="00C834C4">
      <w:pPr>
        <w:pStyle w:val="Sansinterligne"/>
        <w:jc w:val="center"/>
        <w:rPr>
          <w:sz w:val="28"/>
          <w:szCs w:val="28"/>
        </w:rPr>
      </w:pPr>
      <w:r w:rsidRPr="00FC711F">
        <w:rPr>
          <w:sz w:val="28"/>
          <w:szCs w:val="28"/>
        </w:rPr>
        <w:t xml:space="preserve">Vacherin caramel beurre salé, nougat et son </w:t>
      </w:r>
      <w:proofErr w:type="gramStart"/>
      <w:r w:rsidRPr="00FC711F">
        <w:rPr>
          <w:sz w:val="28"/>
          <w:szCs w:val="28"/>
        </w:rPr>
        <w:t>coulis.</w:t>
      </w:r>
      <w:r w:rsidR="00435810" w:rsidRPr="00FC711F">
        <w:rPr>
          <w:sz w:val="28"/>
          <w:szCs w:val="28"/>
        </w:rPr>
        <w:t>.</w:t>
      </w:r>
      <w:proofErr w:type="gramEnd"/>
    </w:p>
    <w:p w14:paraId="63A13923" w14:textId="77777777" w:rsidR="00F53E3C" w:rsidRPr="00FC711F" w:rsidRDefault="00F53E3C" w:rsidP="00C834C4">
      <w:pPr>
        <w:pStyle w:val="Sansinterligne"/>
        <w:jc w:val="center"/>
        <w:rPr>
          <w:sz w:val="28"/>
          <w:szCs w:val="28"/>
        </w:rPr>
      </w:pPr>
      <w:r w:rsidRPr="00FC711F">
        <w:rPr>
          <w:sz w:val="28"/>
          <w:szCs w:val="28"/>
        </w:rPr>
        <w:t>*******</w:t>
      </w:r>
    </w:p>
    <w:p w14:paraId="35D69A0E" w14:textId="049957B0" w:rsidR="00E126BD" w:rsidRPr="00FC711F" w:rsidRDefault="00F53E3C" w:rsidP="00C834C4">
      <w:pPr>
        <w:pStyle w:val="Sansinterligne"/>
        <w:jc w:val="center"/>
        <w:rPr>
          <w:sz w:val="28"/>
          <w:szCs w:val="28"/>
        </w:rPr>
      </w:pPr>
      <w:r w:rsidRPr="00FC711F">
        <w:rPr>
          <w:sz w:val="28"/>
          <w:szCs w:val="28"/>
        </w:rPr>
        <w:t>Café et son palet de chocolat</w:t>
      </w:r>
      <w:r w:rsidR="005502D0" w:rsidRPr="00FC711F">
        <w:rPr>
          <w:sz w:val="28"/>
          <w:szCs w:val="28"/>
        </w:rPr>
        <w:t xml:space="preserve"> </w:t>
      </w:r>
      <w:r w:rsidR="00ED4B5A" w:rsidRPr="00FC711F">
        <w:rPr>
          <w:sz w:val="28"/>
          <w:szCs w:val="28"/>
        </w:rPr>
        <w:t>(thé</w:t>
      </w:r>
      <w:r w:rsidR="005502D0" w:rsidRPr="00FC711F">
        <w:rPr>
          <w:sz w:val="28"/>
          <w:szCs w:val="28"/>
        </w:rPr>
        <w:t xml:space="preserve"> sur demande)</w:t>
      </w:r>
    </w:p>
    <w:p w14:paraId="1000BAB2" w14:textId="53602894" w:rsidR="00CB243C" w:rsidRPr="00FC711F" w:rsidRDefault="00F31D55" w:rsidP="00C834C4">
      <w:pPr>
        <w:pStyle w:val="Sansinterligne"/>
        <w:jc w:val="center"/>
        <w:rPr>
          <w:sz w:val="28"/>
          <w:szCs w:val="28"/>
        </w:rPr>
      </w:pPr>
      <w:proofErr w:type="gramStart"/>
      <w:r w:rsidRPr="00FC711F">
        <w:rPr>
          <w:sz w:val="28"/>
          <w:szCs w:val="28"/>
        </w:rPr>
        <w:t>Vins  du</w:t>
      </w:r>
      <w:proofErr w:type="gramEnd"/>
      <w:r w:rsidRPr="00FC711F">
        <w:rPr>
          <w:sz w:val="28"/>
          <w:szCs w:val="28"/>
        </w:rPr>
        <w:t xml:space="preserve"> val de</w:t>
      </w:r>
      <w:r w:rsidR="00E126BD" w:rsidRPr="00FC711F">
        <w:rPr>
          <w:sz w:val="28"/>
          <w:szCs w:val="28"/>
        </w:rPr>
        <w:t xml:space="preserve">  </w:t>
      </w:r>
      <w:r w:rsidR="009F6FAB" w:rsidRPr="00FC711F">
        <w:rPr>
          <w:sz w:val="28"/>
          <w:szCs w:val="28"/>
        </w:rPr>
        <w:t>Loire</w:t>
      </w:r>
    </w:p>
    <w:p w14:paraId="3139389B" w14:textId="4CFA2F39" w:rsidR="00CB243C" w:rsidRPr="00FC711F" w:rsidRDefault="00CB243C" w:rsidP="00C834C4">
      <w:pPr>
        <w:pStyle w:val="Sansinterligne"/>
        <w:jc w:val="center"/>
        <w:rPr>
          <w:sz w:val="28"/>
          <w:szCs w:val="28"/>
        </w:rPr>
      </w:pPr>
      <w:r w:rsidRPr="00FC711F">
        <w:rPr>
          <w:sz w:val="28"/>
          <w:szCs w:val="28"/>
        </w:rPr>
        <w:t>L</w:t>
      </w:r>
      <w:r w:rsidR="00D06BF1" w:rsidRPr="00FC711F">
        <w:rPr>
          <w:sz w:val="28"/>
          <w:szCs w:val="28"/>
        </w:rPr>
        <w:t>’</w:t>
      </w:r>
      <w:r w:rsidR="00840EFD" w:rsidRPr="00FC711F">
        <w:rPr>
          <w:sz w:val="28"/>
          <w:szCs w:val="28"/>
        </w:rPr>
        <w:t>orche</w:t>
      </w:r>
      <w:r w:rsidR="00D06BF1" w:rsidRPr="00FC711F">
        <w:rPr>
          <w:sz w:val="28"/>
          <w:szCs w:val="28"/>
        </w:rPr>
        <w:t>stre</w:t>
      </w:r>
      <w:r w:rsidR="00ED4B5A" w:rsidRPr="00FC711F">
        <w:rPr>
          <w:sz w:val="28"/>
          <w:szCs w:val="28"/>
        </w:rPr>
        <w:t xml:space="preserve">  </w:t>
      </w:r>
      <w:r w:rsidR="00E06683" w:rsidRPr="00FC711F">
        <w:rPr>
          <w:sz w:val="28"/>
          <w:szCs w:val="28"/>
        </w:rPr>
        <w:t xml:space="preserve"> </w:t>
      </w:r>
      <w:proofErr w:type="gramStart"/>
      <w:r w:rsidR="00ED4B5A" w:rsidRPr="00FC711F">
        <w:rPr>
          <w:sz w:val="28"/>
          <w:szCs w:val="28"/>
        </w:rPr>
        <w:t>Mickaël</w:t>
      </w:r>
      <w:r w:rsidR="00E06683" w:rsidRPr="00FC711F">
        <w:rPr>
          <w:sz w:val="28"/>
          <w:szCs w:val="28"/>
        </w:rPr>
        <w:t xml:space="preserve">  </w:t>
      </w:r>
      <w:r w:rsidR="00435810" w:rsidRPr="00FC711F">
        <w:rPr>
          <w:sz w:val="28"/>
          <w:szCs w:val="28"/>
        </w:rPr>
        <w:t>Pigeat</w:t>
      </w:r>
      <w:proofErr w:type="gramEnd"/>
      <w:r w:rsidR="00ED4B5A" w:rsidRPr="00FC711F">
        <w:rPr>
          <w:sz w:val="28"/>
          <w:szCs w:val="28"/>
        </w:rPr>
        <w:t xml:space="preserve">    vous fera danser de 16 heure à 20 heure</w:t>
      </w:r>
      <w:r w:rsidRPr="00FC711F">
        <w:rPr>
          <w:sz w:val="28"/>
          <w:szCs w:val="28"/>
        </w:rPr>
        <w:t>.</w:t>
      </w:r>
    </w:p>
    <w:p w14:paraId="19970756" w14:textId="2727B01D" w:rsidR="00F53E3C" w:rsidRPr="00FC711F" w:rsidRDefault="00F53E3C" w:rsidP="00C834C4">
      <w:pPr>
        <w:pStyle w:val="Sansinterligne"/>
        <w:jc w:val="center"/>
        <w:rPr>
          <w:sz w:val="28"/>
          <w:szCs w:val="28"/>
        </w:rPr>
      </w:pPr>
    </w:p>
    <w:p w14:paraId="389C0D52" w14:textId="55B7D2E3" w:rsidR="00FA2601" w:rsidRDefault="00FA2601" w:rsidP="00C834C4">
      <w:pPr>
        <w:pStyle w:val="Sansinterligne"/>
        <w:jc w:val="center"/>
        <w:rPr>
          <w:sz w:val="18"/>
          <w:szCs w:val="18"/>
        </w:rPr>
      </w:pPr>
    </w:p>
    <w:p w14:paraId="52192C1E" w14:textId="77777777" w:rsidR="00FC711F" w:rsidRDefault="00FC711F" w:rsidP="00FC711F">
      <w:pPr>
        <w:tabs>
          <w:tab w:val="left" w:pos="10206"/>
        </w:tabs>
        <w:spacing w:line="240" w:lineRule="atLeast"/>
        <w:ind w:left="-1134" w:right="284"/>
        <w:jc w:val="center"/>
        <w:rPr>
          <w:b/>
        </w:rPr>
      </w:pPr>
    </w:p>
    <w:p w14:paraId="2ABE697F" w14:textId="77777777" w:rsidR="00FC711F" w:rsidRDefault="00FC711F" w:rsidP="00FC711F">
      <w:pPr>
        <w:tabs>
          <w:tab w:val="left" w:pos="10206"/>
        </w:tabs>
        <w:spacing w:line="240" w:lineRule="atLeast"/>
        <w:ind w:left="-1134" w:right="284"/>
        <w:jc w:val="center"/>
        <w:rPr>
          <w:b/>
        </w:rPr>
      </w:pPr>
    </w:p>
    <w:p w14:paraId="51A98CC1" w14:textId="77777777" w:rsidR="00FC711F" w:rsidRDefault="00FC711F" w:rsidP="00FC711F">
      <w:pPr>
        <w:spacing w:line="240" w:lineRule="atLeast"/>
        <w:ind w:left="340"/>
        <w:rPr>
          <w:b/>
        </w:rPr>
      </w:pPr>
    </w:p>
    <w:p w14:paraId="6C8F6E5E" w14:textId="77777777" w:rsidR="00FC711F" w:rsidRDefault="00FC711F" w:rsidP="00FC711F">
      <w:pPr>
        <w:spacing w:line="240" w:lineRule="atLeast"/>
        <w:ind w:left="340"/>
        <w:rPr>
          <w:b/>
        </w:rPr>
      </w:pPr>
    </w:p>
    <w:p w14:paraId="2B8FEFE0" w14:textId="77777777" w:rsidR="00FC711F" w:rsidRDefault="00FC711F" w:rsidP="00FC711F">
      <w:pPr>
        <w:spacing w:line="240" w:lineRule="atLeast"/>
        <w:ind w:left="340"/>
        <w:rPr>
          <w:b/>
        </w:rPr>
      </w:pPr>
    </w:p>
    <w:p w14:paraId="25750ABC" w14:textId="77777777" w:rsidR="00FC711F" w:rsidRDefault="00FC711F" w:rsidP="00FC711F">
      <w:pPr>
        <w:spacing w:line="240" w:lineRule="atLeast"/>
        <w:ind w:left="340"/>
        <w:rPr>
          <w:b/>
        </w:rPr>
      </w:pPr>
    </w:p>
    <w:p w14:paraId="260831FC" w14:textId="4BF23200" w:rsidR="00FC711F" w:rsidRDefault="00FC711F" w:rsidP="00FC711F">
      <w:pPr>
        <w:spacing w:line="240" w:lineRule="atLeast"/>
        <w:ind w:left="340"/>
        <w:rPr>
          <w:b/>
        </w:rPr>
      </w:pPr>
      <w:r>
        <w:rPr>
          <w:b/>
        </w:rPr>
        <w:lastRenderedPageBreak/>
        <w:t>Chers Amis,</w:t>
      </w:r>
    </w:p>
    <w:p w14:paraId="73F89135" w14:textId="77777777" w:rsidR="00FC711F" w:rsidRDefault="00FC711F" w:rsidP="00FC711F">
      <w:pPr>
        <w:spacing w:line="240" w:lineRule="atLeast"/>
        <w:ind w:left="-142" w:right="425"/>
        <w:jc w:val="both"/>
        <w:rPr>
          <w:b/>
          <w:i/>
        </w:rPr>
      </w:pPr>
      <w:r>
        <w:rPr>
          <w:b/>
          <w:i/>
        </w:rPr>
        <w:tab/>
        <w:t xml:space="preserve">Comme les années précédentes, nous vous proposons le </w:t>
      </w:r>
      <w:r>
        <w:rPr>
          <w:b/>
          <w:i/>
          <w:caps/>
          <w:sz w:val="28"/>
          <w:u w:val="single"/>
        </w:rPr>
        <w:t>samedi 9</w:t>
      </w:r>
      <w:r w:rsidRPr="00505E8C">
        <w:rPr>
          <w:b/>
          <w:i/>
          <w:caps/>
          <w:sz w:val="28"/>
          <w:u w:val="single"/>
        </w:rPr>
        <w:t xml:space="preserve"> </w:t>
      </w:r>
      <w:proofErr w:type="gramStart"/>
      <w:r w:rsidRPr="00505E8C">
        <w:rPr>
          <w:b/>
          <w:i/>
          <w:caps/>
          <w:sz w:val="28"/>
          <w:u w:val="single"/>
        </w:rPr>
        <w:t>novembre</w:t>
      </w:r>
      <w:r w:rsidRPr="00505E8C">
        <w:rPr>
          <w:b/>
          <w:i/>
          <w:sz w:val="28"/>
        </w:rPr>
        <w:t>,</w:t>
      </w:r>
      <w:r>
        <w:rPr>
          <w:b/>
          <w:i/>
        </w:rPr>
        <w:t xml:space="preserve">  </w:t>
      </w:r>
      <w:r>
        <w:rPr>
          <w:b/>
          <w:i/>
          <w:u w:val="single"/>
        </w:rPr>
        <w:t>veille</w:t>
      </w:r>
      <w:proofErr w:type="gramEnd"/>
      <w:r>
        <w:rPr>
          <w:b/>
          <w:i/>
          <w:u w:val="single"/>
        </w:rPr>
        <w:t xml:space="preserve"> de notre Chapitre</w:t>
      </w:r>
      <w:r>
        <w:rPr>
          <w:b/>
          <w:i/>
        </w:rPr>
        <w:t xml:space="preserve">, le départ </w:t>
      </w:r>
      <w:r w:rsidRPr="00473532">
        <w:rPr>
          <w:b/>
          <w:i/>
          <w:sz w:val="32"/>
        </w:rPr>
        <w:t xml:space="preserve">" </w:t>
      </w:r>
      <w:r w:rsidRPr="00473532">
        <w:rPr>
          <w:b/>
          <w:i/>
          <w:sz w:val="40"/>
        </w:rPr>
        <w:t>Chasse à Courre</w:t>
      </w:r>
      <w:r w:rsidRPr="00473532">
        <w:rPr>
          <w:b/>
          <w:i/>
          <w:sz w:val="32"/>
        </w:rPr>
        <w:t xml:space="preserve"> "</w:t>
      </w:r>
      <w:r>
        <w:rPr>
          <w:b/>
          <w:i/>
        </w:rPr>
        <w:t xml:space="preserve"> avec buffet, en forêt d'Orléans.</w:t>
      </w:r>
    </w:p>
    <w:p w14:paraId="4CE7C990" w14:textId="77777777" w:rsidR="00FC711F" w:rsidRDefault="00FC711F" w:rsidP="00FC711F">
      <w:pPr>
        <w:tabs>
          <w:tab w:val="left" w:pos="10490"/>
        </w:tabs>
        <w:spacing w:line="240" w:lineRule="atLeast"/>
        <w:ind w:left="340" w:right="567"/>
        <w:jc w:val="center"/>
        <w:rPr>
          <w:b/>
          <w:i/>
        </w:rPr>
      </w:pPr>
      <w:r>
        <w:rPr>
          <w:b/>
          <w:i/>
        </w:rPr>
        <w:t xml:space="preserve">Si vous le souhaitez, le soir, nous pourrons nous retrouver pour un dîner amical au restaurant ENTRE LOIRE ET SOLOGNE      2, place St Germain      à Sully-sur-Loire                      </w:t>
      </w:r>
    </w:p>
    <w:p w14:paraId="732C6F7A" w14:textId="77777777" w:rsidR="00FC711F" w:rsidRDefault="00FC711F" w:rsidP="00FC711F">
      <w:pPr>
        <w:tabs>
          <w:tab w:val="left" w:pos="10490"/>
        </w:tabs>
        <w:spacing w:line="240" w:lineRule="atLeast"/>
        <w:ind w:left="340" w:right="567"/>
        <w:jc w:val="center"/>
        <w:rPr>
          <w:b/>
          <w:i/>
        </w:rPr>
      </w:pPr>
      <w:r>
        <w:rPr>
          <w:b/>
          <w:i/>
        </w:rPr>
        <w:t xml:space="preserve"> (</w:t>
      </w:r>
      <w:proofErr w:type="gramStart"/>
      <w:r>
        <w:rPr>
          <w:b/>
          <w:i/>
        </w:rPr>
        <w:t>à</w:t>
      </w:r>
      <w:proofErr w:type="gramEnd"/>
      <w:r>
        <w:rPr>
          <w:b/>
          <w:i/>
        </w:rPr>
        <w:t xml:space="preserve"> côté de l’église St Germain)</w:t>
      </w:r>
    </w:p>
    <w:p w14:paraId="6B8E794B" w14:textId="77777777" w:rsidR="00FC711F" w:rsidRDefault="00FC711F" w:rsidP="00FC711F">
      <w:pPr>
        <w:shd w:val="clear" w:color="auto" w:fill="D9D9D9"/>
        <w:spacing w:line="240" w:lineRule="atLeast"/>
        <w:ind w:left="340"/>
        <w:jc w:val="center"/>
        <w:rPr>
          <w:b/>
        </w:rPr>
      </w:pPr>
      <w:r>
        <w:rPr>
          <w:b/>
        </w:rPr>
        <w:t>Programme :</w:t>
      </w:r>
    </w:p>
    <w:p w14:paraId="67A7E6B9" w14:textId="77777777" w:rsidR="00FC711F" w:rsidRDefault="00FC711F" w:rsidP="00FC711F">
      <w:pPr>
        <w:numPr>
          <w:ilvl w:val="0"/>
          <w:numId w:val="2"/>
        </w:numPr>
        <w:spacing w:before="0" w:after="0" w:line="240" w:lineRule="atLeast"/>
        <w:rPr>
          <w:b/>
          <w:i/>
        </w:rPr>
      </w:pPr>
      <w:r>
        <w:rPr>
          <w:b/>
          <w:sz w:val="28"/>
          <w:szCs w:val="28"/>
        </w:rPr>
        <w:t>8 h 4</w:t>
      </w:r>
      <w:r w:rsidRPr="009A6F0B">
        <w:rPr>
          <w:b/>
          <w:sz w:val="28"/>
          <w:szCs w:val="28"/>
        </w:rPr>
        <w:t>5</w:t>
      </w:r>
      <w:r>
        <w:rPr>
          <w:b/>
        </w:rPr>
        <w:t xml:space="preserve"> :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Rassemblement</w:t>
      </w:r>
      <w:r w:rsidRPr="00E46BC1">
        <w:rPr>
          <w:b/>
          <w:i/>
        </w:rPr>
        <w:t xml:space="preserve">  devant</w:t>
      </w:r>
      <w:proofErr w:type="gramEnd"/>
      <w:r w:rsidRPr="00E46BC1">
        <w:rPr>
          <w:b/>
          <w:i/>
        </w:rPr>
        <w:t xml:space="preserve"> </w:t>
      </w:r>
      <w:r>
        <w:rPr>
          <w:b/>
          <w:i/>
          <w:u w:val="single"/>
        </w:rPr>
        <w:t>l'Office de T</w:t>
      </w:r>
      <w:r w:rsidRPr="00E46BC1">
        <w:rPr>
          <w:b/>
          <w:i/>
          <w:u w:val="single"/>
        </w:rPr>
        <w:t>ourisme de Sully</w:t>
      </w:r>
      <w:r>
        <w:rPr>
          <w:b/>
          <w:i/>
        </w:rPr>
        <w:t xml:space="preserve"> </w:t>
      </w:r>
      <w:r w:rsidRPr="00E46BC1">
        <w:rPr>
          <w:b/>
          <w:i/>
        </w:rPr>
        <w:t xml:space="preserve"> et départ à </w:t>
      </w:r>
      <w:r>
        <w:rPr>
          <w:b/>
          <w:i/>
        </w:rPr>
        <w:t>9 h00</w:t>
      </w:r>
      <w:r w:rsidRPr="00E46BC1">
        <w:rPr>
          <w:b/>
          <w:i/>
        </w:rPr>
        <w:t xml:space="preserve"> précise en véhicule individuel et en cortège. </w:t>
      </w:r>
      <w:r>
        <w:rPr>
          <w:b/>
          <w:i/>
        </w:rPr>
        <w:t>Les</w:t>
      </w:r>
      <w:r w:rsidRPr="00E46BC1">
        <w:rPr>
          <w:b/>
          <w:i/>
        </w:rPr>
        <w:t xml:space="preserve"> retardataires</w:t>
      </w:r>
      <w:r>
        <w:rPr>
          <w:b/>
          <w:i/>
        </w:rPr>
        <w:t xml:space="preserve"> pourront se </w:t>
      </w:r>
      <w:r w:rsidRPr="00E46BC1">
        <w:rPr>
          <w:b/>
          <w:i/>
        </w:rPr>
        <w:t xml:space="preserve">renseigner auprès </w:t>
      </w:r>
      <w:r>
        <w:rPr>
          <w:b/>
          <w:i/>
        </w:rPr>
        <w:t>des hôtesses de l'Office qui les informeront sur</w:t>
      </w:r>
      <w:r w:rsidRPr="00E46BC1">
        <w:rPr>
          <w:b/>
          <w:i/>
        </w:rPr>
        <w:t xml:space="preserve"> l'itinéraire à suivre.</w:t>
      </w:r>
    </w:p>
    <w:p w14:paraId="7455EBF4" w14:textId="77777777" w:rsidR="00FC711F" w:rsidRDefault="00FC711F" w:rsidP="00FC711F">
      <w:pPr>
        <w:spacing w:line="240" w:lineRule="atLeast"/>
        <w:ind w:left="709" w:right="-142"/>
        <w:rPr>
          <w:b/>
          <w:i/>
        </w:rPr>
      </w:pPr>
      <w:r>
        <w:rPr>
          <w:b/>
          <w:i/>
        </w:rPr>
        <w:t>Vous pourrez assister à une messe de St-Hubert dans un petit village (Bouzy-la-Forêt) en bordure de la forêt d’Orléans en compagnie de l’équipage de chasse à courre.</w:t>
      </w:r>
    </w:p>
    <w:p w14:paraId="71DC4AB7" w14:textId="77777777" w:rsidR="00FC711F" w:rsidRDefault="00FC711F" w:rsidP="00FC711F">
      <w:pPr>
        <w:spacing w:line="240" w:lineRule="atLeast"/>
        <w:ind w:left="709"/>
        <w:jc w:val="both"/>
        <w:rPr>
          <w:b/>
          <w:i/>
        </w:rPr>
      </w:pPr>
      <w:r>
        <w:rPr>
          <w:b/>
          <w:i/>
        </w:rPr>
        <w:t xml:space="preserve">Après la messe, vous pourrez vous restaurer avant le départ de l’équipage de chasse à </w:t>
      </w:r>
      <w:proofErr w:type="gramStart"/>
      <w:r>
        <w:rPr>
          <w:b/>
          <w:i/>
        </w:rPr>
        <w:t>courre .</w:t>
      </w:r>
      <w:proofErr w:type="gramEnd"/>
    </w:p>
    <w:p w14:paraId="2B2B37AE" w14:textId="77777777" w:rsidR="00FC711F" w:rsidRDefault="00FC711F" w:rsidP="00FC711F">
      <w:pPr>
        <w:spacing w:line="240" w:lineRule="atLeast"/>
        <w:ind w:left="340"/>
        <w:jc w:val="both"/>
        <w:rPr>
          <w:b/>
          <w:i/>
        </w:rPr>
      </w:pPr>
    </w:p>
    <w:p w14:paraId="3403E8F3" w14:textId="77777777" w:rsidR="00FC711F" w:rsidRDefault="00FC711F" w:rsidP="00FC711F">
      <w:pPr>
        <w:spacing w:line="240" w:lineRule="atLeast"/>
        <w:ind w:left="709"/>
        <w:rPr>
          <w:b/>
          <w:i/>
        </w:rPr>
      </w:pPr>
      <w:r w:rsidRPr="008B5E85">
        <w:rPr>
          <w:b/>
          <w:i/>
          <w:u w:val="single"/>
        </w:rPr>
        <w:t>NOTRE CONSEIL</w:t>
      </w:r>
      <w:r>
        <w:rPr>
          <w:b/>
          <w:i/>
        </w:rPr>
        <w:t xml:space="preserve"> : habillez-vous en conséquence et n'oubliez pas de vous munir de jumelles </w:t>
      </w:r>
      <w:proofErr w:type="gramStart"/>
      <w:r>
        <w:rPr>
          <w:b/>
          <w:i/>
        </w:rPr>
        <w:t>et  appareil</w:t>
      </w:r>
      <w:proofErr w:type="gramEnd"/>
      <w:r>
        <w:rPr>
          <w:b/>
          <w:i/>
        </w:rPr>
        <w:t xml:space="preserve"> photo.</w:t>
      </w:r>
    </w:p>
    <w:p w14:paraId="1D374EC5" w14:textId="77777777" w:rsidR="00FC711F" w:rsidRDefault="00FC711F" w:rsidP="00FC711F">
      <w:pPr>
        <w:spacing w:line="240" w:lineRule="atLeast"/>
        <w:ind w:left="340"/>
        <w:jc w:val="both"/>
        <w:rPr>
          <w:b/>
          <w:i/>
        </w:rPr>
      </w:pPr>
    </w:p>
    <w:p w14:paraId="6DD5AE49" w14:textId="42A63AB4" w:rsidR="00FC711F" w:rsidRDefault="00FC711F" w:rsidP="00FC711F">
      <w:pPr>
        <w:spacing w:line="240" w:lineRule="atLeast"/>
        <w:ind w:left="709"/>
        <w:rPr>
          <w:b/>
          <w:i/>
        </w:rPr>
      </w:pPr>
      <w:r>
        <w:rPr>
          <w:b/>
          <w:i/>
        </w:rPr>
        <w:fldChar w:fldCharType="begin"/>
      </w:r>
      <w:r>
        <w:rPr>
          <w:b/>
          <w:i/>
        </w:rPr>
        <w:instrText>SYMBOL 196 \f "Wingdings"</w:instrText>
      </w:r>
      <w:r>
        <w:rPr>
          <w:b/>
          <w:i/>
        </w:rPr>
        <w:fldChar w:fldCharType="end"/>
      </w:r>
      <w:r>
        <w:rPr>
          <w:b/>
          <w:i/>
        </w:rPr>
        <w:t xml:space="preserve"> </w:t>
      </w:r>
      <w:r>
        <w:rPr>
          <w:rFonts w:ascii="Comic Sans MS" w:hAnsi="Comic Sans MS"/>
          <w:b/>
          <w:i/>
        </w:rPr>
        <w:t xml:space="preserve"> Merci de vous inscrire sur le bulletin joint afin que nous puissions vous accueillir dans les meilleures conditions, en forêt d'Orléans, et passer ainsi une agréable journée</w:t>
      </w:r>
      <w:r>
        <w:rPr>
          <w:b/>
          <w:i/>
        </w:rPr>
        <w:t>.</w:t>
      </w:r>
    </w:p>
    <w:p w14:paraId="398C14BD" w14:textId="77777777" w:rsidR="00FC711F" w:rsidRDefault="00FC711F" w:rsidP="00FC711F">
      <w:pPr>
        <w:spacing w:line="240" w:lineRule="atLeast"/>
        <w:ind w:left="340"/>
        <w:jc w:val="center"/>
        <w:rPr>
          <w:b/>
          <w:i/>
        </w:rPr>
      </w:pPr>
      <w:r>
        <w:rPr>
          <w:b/>
          <w:i/>
        </w:rPr>
        <w:t>__________</w:t>
      </w:r>
    </w:p>
    <w:p w14:paraId="1C7C233E" w14:textId="77777777" w:rsidR="00FC711F" w:rsidRDefault="00FC711F" w:rsidP="00FC711F">
      <w:pPr>
        <w:spacing w:line="240" w:lineRule="atLeast"/>
        <w:ind w:left="340"/>
        <w:jc w:val="center"/>
        <w:rPr>
          <w:b/>
          <w:i/>
        </w:rPr>
      </w:pPr>
    </w:p>
    <w:p w14:paraId="6160BE70" w14:textId="77777777" w:rsidR="00FC711F" w:rsidRDefault="00FC711F" w:rsidP="00FC711F">
      <w:pPr>
        <w:spacing w:line="240" w:lineRule="atLeast"/>
        <w:ind w:left="709"/>
        <w:jc w:val="center"/>
        <w:rPr>
          <w:b/>
          <w:i/>
        </w:rPr>
      </w:pPr>
      <w:r w:rsidRPr="009A6F0B">
        <w:rPr>
          <w:b/>
          <w:sz w:val="28"/>
          <w:szCs w:val="28"/>
        </w:rPr>
        <w:t>19h45</w:t>
      </w:r>
      <w:r>
        <w:rPr>
          <w:b/>
        </w:rPr>
        <w:t xml:space="preserve"> :</w:t>
      </w:r>
      <w:r>
        <w:rPr>
          <w:b/>
          <w:i/>
        </w:rPr>
        <w:t xml:space="preserve"> rendez-vous au </w:t>
      </w:r>
      <w:proofErr w:type="gramStart"/>
      <w:r>
        <w:rPr>
          <w:b/>
          <w:i/>
        </w:rPr>
        <w:t>restaurant  ENTRE</w:t>
      </w:r>
      <w:proofErr w:type="gramEnd"/>
      <w:r>
        <w:rPr>
          <w:b/>
          <w:i/>
        </w:rPr>
        <w:t xml:space="preserve"> LOIRE ET SOLOGNE    2, Place St Germain         </w:t>
      </w:r>
    </w:p>
    <w:p w14:paraId="5776C260" w14:textId="77777777" w:rsidR="00FC711F" w:rsidRDefault="00FC711F" w:rsidP="00FC711F">
      <w:pPr>
        <w:spacing w:line="240" w:lineRule="atLeast"/>
        <w:ind w:left="709"/>
        <w:jc w:val="center"/>
        <w:rPr>
          <w:b/>
          <w:sz w:val="22"/>
          <w:szCs w:val="22"/>
        </w:rPr>
      </w:pPr>
      <w:proofErr w:type="gramStart"/>
      <w:r>
        <w:rPr>
          <w:b/>
          <w:i/>
        </w:rPr>
        <w:t>à</w:t>
      </w:r>
      <w:proofErr w:type="gramEnd"/>
      <w:r>
        <w:rPr>
          <w:b/>
          <w:i/>
        </w:rPr>
        <w:t xml:space="preserve"> Sully-sur-Loire (26 € par convive,  boisson comprise)</w:t>
      </w:r>
    </w:p>
    <w:p w14:paraId="19083E27" w14:textId="77777777" w:rsidR="00FC711F" w:rsidRDefault="00FC711F" w:rsidP="00FC711F">
      <w:pPr>
        <w:spacing w:line="240" w:lineRule="atLeast"/>
        <w:ind w:left="709"/>
        <w:jc w:val="center"/>
        <w:rPr>
          <w:rFonts w:ascii="Comic Sans MS" w:hAnsi="Comic Sans MS"/>
          <w:b/>
          <w:i/>
        </w:rPr>
      </w:pPr>
      <w:r>
        <w:rPr>
          <w:b/>
          <w:i/>
        </w:rPr>
        <w:fldChar w:fldCharType="begin"/>
      </w:r>
      <w:r>
        <w:rPr>
          <w:b/>
          <w:i/>
        </w:rPr>
        <w:instrText>SYMBOL 196 \f "Wingdings"</w:instrText>
      </w:r>
      <w:r>
        <w:rPr>
          <w:b/>
          <w:i/>
        </w:rPr>
        <w:fldChar w:fldCharType="end"/>
      </w:r>
      <w:r>
        <w:rPr>
          <w:b/>
          <w:i/>
        </w:rPr>
        <w:t xml:space="preserve"> </w:t>
      </w:r>
      <w:r>
        <w:rPr>
          <w:rFonts w:ascii="Comic Sans MS" w:hAnsi="Comic Sans MS"/>
          <w:b/>
          <w:i/>
        </w:rPr>
        <w:t>Veuillez également réserver le nombre de repas sur le bulletin d'inscription joint.</w:t>
      </w:r>
    </w:p>
    <w:p w14:paraId="6C451431" w14:textId="77777777" w:rsidR="00FC711F" w:rsidRDefault="00FC711F" w:rsidP="00FC711F">
      <w:pPr>
        <w:spacing w:line="240" w:lineRule="atLeast"/>
        <w:ind w:left="340"/>
        <w:jc w:val="both"/>
        <w:rPr>
          <w:rFonts w:ascii="Comic Sans MS" w:hAnsi="Comic Sans MS"/>
          <w:b/>
          <w:i/>
        </w:rPr>
      </w:pPr>
    </w:p>
    <w:p w14:paraId="31248B38" w14:textId="77777777" w:rsidR="00FC711F" w:rsidRDefault="00FC711F" w:rsidP="00FC711F">
      <w:pPr>
        <w:spacing w:line="240" w:lineRule="atLeast"/>
        <w:ind w:left="340"/>
        <w:jc w:val="both"/>
        <w:rPr>
          <w:rFonts w:ascii="Comic Sans MS" w:hAnsi="Comic Sans MS"/>
          <w:b/>
        </w:rPr>
      </w:pPr>
    </w:p>
    <w:p w14:paraId="61FDC114" w14:textId="77777777" w:rsidR="00FC711F" w:rsidRDefault="00FC711F" w:rsidP="00FC711F">
      <w:pPr>
        <w:spacing w:line="240" w:lineRule="atLeast"/>
        <w:ind w:left="709"/>
        <w:rPr>
          <w:b/>
        </w:rPr>
      </w:pPr>
      <w:r>
        <w:rPr>
          <w:rFonts w:ascii="Comic Sans MS" w:hAnsi="Comic Sans MS"/>
          <w:b/>
        </w:rPr>
        <w:t>PS : Pour ceux qui ne sont pas passionnés par la chasse à courre, les hôtesses de l’Office de Tourisme de Sully-sur-Loire se feront un plaisir de vous proposer un éventail de lieux historiques ou culturels à découvrir....</w:t>
      </w:r>
    </w:p>
    <w:p w14:paraId="5EE4FF05" w14:textId="77777777" w:rsidR="00FC711F" w:rsidRDefault="00FC711F" w:rsidP="00FC711F">
      <w:pPr>
        <w:spacing w:line="240" w:lineRule="atLeast"/>
        <w:ind w:left="340"/>
        <w:jc w:val="center"/>
        <w:rPr>
          <w:b/>
        </w:rPr>
      </w:pPr>
    </w:p>
    <w:p w14:paraId="12184C18" w14:textId="77777777" w:rsidR="00FC711F" w:rsidRDefault="00FC711F" w:rsidP="00FC711F"/>
    <w:p w14:paraId="35A56A42" w14:textId="77777777" w:rsidR="00FC711F" w:rsidRDefault="00FC711F" w:rsidP="00FC711F"/>
    <w:p w14:paraId="25EA34A7" w14:textId="77777777" w:rsidR="00FC711F" w:rsidRPr="003B1261" w:rsidRDefault="00FC711F" w:rsidP="00FC711F">
      <w:pPr>
        <w:rPr>
          <w:b/>
          <w:sz w:val="32"/>
          <w:szCs w:val="32"/>
        </w:rPr>
      </w:pPr>
    </w:p>
    <w:p w14:paraId="24F2B9DF" w14:textId="77777777" w:rsidR="00FC711F" w:rsidRDefault="00FC711F" w:rsidP="00FC711F"/>
    <w:p w14:paraId="0ED15344" w14:textId="77777777" w:rsidR="00FC711F" w:rsidRPr="00A55886" w:rsidRDefault="00FC711F" w:rsidP="00FC711F">
      <w:pPr>
        <w:rPr>
          <w:b/>
        </w:rPr>
      </w:pPr>
    </w:p>
    <w:p w14:paraId="0F741479" w14:textId="77777777" w:rsidR="00FC711F" w:rsidRDefault="00FC711F" w:rsidP="00FC711F">
      <w:pPr>
        <w:spacing w:line="240" w:lineRule="atLeast"/>
        <w:rPr>
          <w:b/>
        </w:rPr>
      </w:pPr>
    </w:p>
    <w:p w14:paraId="73422558" w14:textId="77777777" w:rsidR="00FC711F" w:rsidRPr="005B4DAD" w:rsidRDefault="00FC711F" w:rsidP="00FC711F">
      <w:pPr>
        <w:spacing w:line="240" w:lineRule="atLeast"/>
        <w:rPr>
          <w:b/>
        </w:rPr>
      </w:pPr>
    </w:p>
    <w:p w14:paraId="4B9F946F" w14:textId="77777777" w:rsidR="00FC711F" w:rsidRPr="00FE08A2" w:rsidRDefault="00FC711F" w:rsidP="00FC711F">
      <w:pPr>
        <w:ind w:left="-426"/>
        <w:jc w:val="center"/>
        <w:rPr>
          <w:rFonts w:ascii="Blackmoor LET" w:hAnsi="Blackmoor LET"/>
          <w:sz w:val="72"/>
          <w:szCs w:val="72"/>
        </w:rPr>
      </w:pPr>
      <w:r>
        <w:rPr>
          <w:rFonts w:ascii="Blackmoor LET" w:hAnsi="Blackmoor LET"/>
          <w:sz w:val="72"/>
          <w:szCs w:val="72"/>
        </w:rPr>
        <w:lastRenderedPageBreak/>
        <w:t>Confrérie de la Fai</w:t>
      </w:r>
      <w:r w:rsidRPr="00FE08A2">
        <w:rPr>
          <w:rFonts w:ascii="Blackmoor LET" w:hAnsi="Blackmoor LET"/>
          <w:sz w:val="72"/>
          <w:szCs w:val="72"/>
        </w:rPr>
        <w:t>sanderie</w:t>
      </w:r>
    </w:p>
    <w:p w14:paraId="440E3CB7" w14:textId="77777777" w:rsidR="00FC711F" w:rsidRPr="00A12B86" w:rsidRDefault="00FC711F" w:rsidP="00FC711F">
      <w:pPr>
        <w:ind w:left="-426" w:right="-518"/>
        <w:jc w:val="center"/>
        <w:rPr>
          <w:b/>
          <w:sz w:val="28"/>
        </w:rPr>
      </w:pPr>
      <w:r>
        <w:rPr>
          <w:b/>
          <w:sz w:val="28"/>
        </w:rPr>
        <w:t>CHAPITRE DU DIMANCHE 10 NOVEMBRE 2019</w:t>
      </w:r>
    </w:p>
    <w:p w14:paraId="713C22E0" w14:textId="77777777" w:rsidR="00FC711F" w:rsidRPr="00B5730D" w:rsidRDefault="00FC711F" w:rsidP="00FC711F">
      <w:pPr>
        <w:ind w:left="-426" w:right="-518"/>
        <w:jc w:val="center"/>
        <w:rPr>
          <w:b/>
          <w:sz w:val="32"/>
          <w:szCs w:val="32"/>
          <w:u w:val="single"/>
        </w:rPr>
      </w:pPr>
      <w:r w:rsidRPr="00B5730D">
        <w:rPr>
          <w:b/>
          <w:sz w:val="32"/>
          <w:szCs w:val="32"/>
          <w:u w:val="single"/>
        </w:rPr>
        <w:t>BULLETIN d'INSCRIPTION</w:t>
      </w:r>
    </w:p>
    <w:p w14:paraId="0F7CE32C" w14:textId="77777777" w:rsidR="00FC711F" w:rsidRDefault="00FC711F" w:rsidP="00FC711F">
      <w:pPr>
        <w:ind w:left="-426" w:right="-518"/>
        <w:jc w:val="center"/>
      </w:pPr>
      <w:proofErr w:type="gramStart"/>
      <w:r>
        <w:t>à</w:t>
      </w:r>
      <w:proofErr w:type="gramEnd"/>
      <w:r>
        <w:t xml:space="preserve"> retourner avec votre règlement</w:t>
      </w:r>
    </w:p>
    <w:p w14:paraId="4523C3E2" w14:textId="77777777" w:rsidR="00FC711F" w:rsidRDefault="00FC711F" w:rsidP="00FC711F">
      <w:pPr>
        <w:ind w:left="-426" w:right="-518"/>
        <w:jc w:val="center"/>
      </w:pPr>
      <w:proofErr w:type="gramStart"/>
      <w:r>
        <w:t>à  l'ordre</w:t>
      </w:r>
      <w:proofErr w:type="gramEnd"/>
      <w:r>
        <w:t xml:space="preserve"> de la "</w:t>
      </w:r>
      <w:r w:rsidRPr="00712F33">
        <w:rPr>
          <w:b/>
          <w:bCs/>
        </w:rPr>
        <w:t>Confrérie de la Faisanderie</w:t>
      </w:r>
      <w:r>
        <w:t>"</w:t>
      </w:r>
    </w:p>
    <w:p w14:paraId="18BD3573" w14:textId="77777777" w:rsidR="00FC711F" w:rsidRDefault="00FC711F" w:rsidP="00FC711F">
      <w:pPr>
        <w:ind w:left="-426" w:right="-518"/>
        <w:jc w:val="center"/>
      </w:pPr>
      <w:proofErr w:type="gramStart"/>
      <w:r>
        <w:t>à  notre</w:t>
      </w:r>
      <w:proofErr w:type="gramEnd"/>
      <w:r>
        <w:t xml:space="preserve"> Grande Argentière :</w:t>
      </w:r>
    </w:p>
    <w:p w14:paraId="2DB82BC2" w14:textId="77777777" w:rsidR="00FC711F" w:rsidRDefault="00FC711F" w:rsidP="00FC711F">
      <w:pPr>
        <w:ind w:right="-518" w:firstLine="709"/>
        <w:rPr>
          <w:b/>
        </w:rPr>
      </w:pPr>
      <w:r>
        <w:rPr>
          <w:b/>
        </w:rPr>
        <w:t xml:space="preserve">Michèle AUCHERES  4 chemin de la tuile </w:t>
      </w:r>
      <w:proofErr w:type="gramStart"/>
      <w:r>
        <w:rPr>
          <w:b/>
        </w:rPr>
        <w:t>à  45600</w:t>
      </w:r>
      <w:proofErr w:type="gramEnd"/>
      <w:r>
        <w:rPr>
          <w:b/>
        </w:rPr>
        <w:t xml:space="preserve"> Sully-sur-Loire</w:t>
      </w:r>
    </w:p>
    <w:p w14:paraId="0D73870C" w14:textId="77777777" w:rsidR="00FC711F" w:rsidRDefault="00FC711F" w:rsidP="00FC711F">
      <w:pPr>
        <w:ind w:left="-426" w:right="-518"/>
        <w:jc w:val="center"/>
      </w:pPr>
      <w:r>
        <w:t xml:space="preserve">Tel : 02.38.36.25 31         </w:t>
      </w:r>
      <w:proofErr w:type="gramStart"/>
      <w:r>
        <w:t>mail</w:t>
      </w:r>
      <w:proofErr w:type="gramEnd"/>
      <w:r>
        <w:t> : aucheres.m@gmail.com</w:t>
      </w:r>
    </w:p>
    <w:p w14:paraId="420B60A0" w14:textId="77777777" w:rsidR="00FC711F" w:rsidRDefault="00FC711F" w:rsidP="00FC711F">
      <w:pPr>
        <w:ind w:right="-800"/>
        <w:rPr>
          <w:i/>
        </w:rPr>
      </w:pPr>
      <w:r w:rsidRPr="009364BE">
        <w:rPr>
          <w:b/>
          <w:bCs/>
          <w:i/>
        </w:rPr>
        <w:t>La Confrérie de</w:t>
      </w:r>
      <w:r>
        <w:rPr>
          <w:i/>
        </w:rPr>
        <w:t xml:space="preserve"> : .....................................................................................................</w:t>
      </w:r>
      <w:r w:rsidRPr="009364BE">
        <w:rPr>
          <w:b/>
          <w:bCs/>
          <w:i/>
        </w:rPr>
        <w:t>sera représentée par :</w:t>
      </w:r>
    </w:p>
    <w:p w14:paraId="4986AECB" w14:textId="7E26E42D" w:rsidR="00FC711F" w:rsidRDefault="00FC711F" w:rsidP="00FC711F">
      <w:pPr>
        <w:ind w:right="-800"/>
      </w:pPr>
    </w:p>
    <w:tbl>
      <w:tblPr>
        <w:tblW w:w="10915" w:type="dxa"/>
        <w:tblInd w:w="-312" w:type="dxa"/>
        <w:tblLayout w:type="fixed"/>
        <w:tblCellMar>
          <w:left w:w="255" w:type="dxa"/>
          <w:right w:w="255" w:type="dxa"/>
        </w:tblCellMar>
        <w:tblLook w:val="0000" w:firstRow="0" w:lastRow="0" w:firstColumn="0" w:lastColumn="0" w:noHBand="0" w:noVBand="0"/>
      </w:tblPr>
      <w:tblGrid>
        <w:gridCol w:w="5103"/>
        <w:gridCol w:w="2410"/>
        <w:gridCol w:w="1701"/>
        <w:gridCol w:w="1701"/>
      </w:tblGrid>
      <w:tr w:rsidR="00FC711F" w14:paraId="608BEC20" w14:textId="77777777" w:rsidTr="00C0439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EC8553" w14:textId="77777777" w:rsidR="00FC711F" w:rsidRDefault="00FC711F" w:rsidP="00C04396">
            <w:pPr>
              <w:jc w:val="center"/>
            </w:pPr>
            <w:r>
              <w:rPr>
                <w:b/>
              </w:rPr>
              <w:t>NOM et prénom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2C3AA5A" w14:textId="77777777" w:rsidR="00FC711F" w:rsidRDefault="00FC711F" w:rsidP="00C04396">
            <w:pPr>
              <w:jc w:val="center"/>
            </w:pPr>
            <w:r>
              <w:rPr>
                <w:b/>
              </w:rPr>
              <w:t>Téléphone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76B1970" w14:textId="77777777" w:rsidR="00FC711F" w:rsidRDefault="00FC711F" w:rsidP="00C04396">
            <w:pPr>
              <w:jc w:val="center"/>
            </w:pPr>
            <w:r>
              <w:rPr>
                <w:b/>
              </w:rPr>
              <w:t>Chapitre Nbre repas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2BB8FE4" w14:textId="77777777" w:rsidR="00FC711F" w:rsidRDefault="00FC711F" w:rsidP="00C04396">
            <w:pPr>
              <w:jc w:val="center"/>
            </w:pPr>
            <w:r>
              <w:rPr>
                <w:b/>
              </w:rPr>
              <w:t>Samedi Nbre repas</w:t>
            </w:r>
          </w:p>
        </w:tc>
      </w:tr>
      <w:tr w:rsidR="00FC711F" w14:paraId="2ACDFC9D" w14:textId="77777777" w:rsidTr="00C0439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EE80B5" w14:textId="77777777" w:rsidR="00FC711F" w:rsidRDefault="00FC711F" w:rsidP="00C04396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2CC8DF9" w14:textId="77777777" w:rsidR="00FC711F" w:rsidRDefault="00FC711F" w:rsidP="00C04396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C6F6ACA" w14:textId="77777777" w:rsidR="00FC711F" w:rsidRDefault="00FC711F" w:rsidP="00C04396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9609F5A" w14:textId="77777777" w:rsidR="00FC711F" w:rsidRDefault="00FC711F" w:rsidP="00C04396">
            <w:pPr>
              <w:jc w:val="center"/>
            </w:pPr>
          </w:p>
        </w:tc>
      </w:tr>
      <w:tr w:rsidR="00FC711F" w14:paraId="52D752F3" w14:textId="77777777" w:rsidTr="00C0439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60E05D" w14:textId="77777777" w:rsidR="00FC711F" w:rsidRDefault="00FC711F" w:rsidP="00C04396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E8C14A6" w14:textId="77777777" w:rsidR="00FC711F" w:rsidRDefault="00FC711F" w:rsidP="00C04396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F00D502" w14:textId="77777777" w:rsidR="00FC711F" w:rsidRDefault="00FC711F" w:rsidP="00C04396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DF88A1D" w14:textId="77777777" w:rsidR="00FC711F" w:rsidRDefault="00FC711F" w:rsidP="00C04396">
            <w:pPr>
              <w:jc w:val="center"/>
            </w:pPr>
          </w:p>
        </w:tc>
      </w:tr>
      <w:tr w:rsidR="00FC711F" w14:paraId="0A577A9B" w14:textId="77777777" w:rsidTr="00C04396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961B01" w14:textId="77777777" w:rsidR="00FC711F" w:rsidRDefault="00FC711F" w:rsidP="00C04396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E96D053" w14:textId="77777777" w:rsidR="00FC711F" w:rsidRDefault="00FC711F" w:rsidP="00C04396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AC2ED9F" w14:textId="77777777" w:rsidR="00FC711F" w:rsidRDefault="00FC711F" w:rsidP="00C04396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322D524" w14:textId="77777777" w:rsidR="00FC711F" w:rsidRDefault="00FC711F" w:rsidP="00C04396">
            <w:pPr>
              <w:jc w:val="center"/>
            </w:pPr>
          </w:p>
        </w:tc>
      </w:tr>
      <w:tr w:rsidR="00FC711F" w14:paraId="4FB76E28" w14:textId="77777777" w:rsidTr="00C0439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074C72" w14:textId="77777777" w:rsidR="00FC711F" w:rsidRDefault="00FC711F" w:rsidP="00C04396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80C9DD7" w14:textId="77777777" w:rsidR="00FC711F" w:rsidRDefault="00FC711F" w:rsidP="00C04396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70FEE36" w14:textId="77777777" w:rsidR="00FC711F" w:rsidRDefault="00FC711F" w:rsidP="00C04396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93274CB" w14:textId="77777777" w:rsidR="00FC711F" w:rsidRDefault="00FC711F" w:rsidP="00C04396">
            <w:pPr>
              <w:jc w:val="center"/>
            </w:pPr>
          </w:p>
        </w:tc>
      </w:tr>
      <w:tr w:rsidR="00FC711F" w14:paraId="7604CE29" w14:textId="77777777" w:rsidTr="00C04396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09C946" w14:textId="77777777" w:rsidR="00FC711F" w:rsidRDefault="00FC711F" w:rsidP="00C04396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17B6CFA" w14:textId="77777777" w:rsidR="00FC711F" w:rsidRDefault="00FC711F" w:rsidP="00C04396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71097E7" w14:textId="77777777" w:rsidR="00FC711F" w:rsidRDefault="00FC711F" w:rsidP="00C04396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2A02DAB" w14:textId="77777777" w:rsidR="00FC711F" w:rsidRDefault="00FC711F" w:rsidP="00C04396">
            <w:pPr>
              <w:jc w:val="center"/>
            </w:pPr>
          </w:p>
        </w:tc>
      </w:tr>
      <w:tr w:rsidR="00FC711F" w14:paraId="70FBD136" w14:textId="77777777" w:rsidTr="00C0439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60151" w14:textId="77777777" w:rsidR="00FC711F" w:rsidRDefault="00FC711F" w:rsidP="00C04396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4D552C" w14:textId="77777777" w:rsidR="00FC711F" w:rsidRDefault="00FC711F" w:rsidP="00C04396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C93D2A" w14:textId="77777777" w:rsidR="00FC711F" w:rsidRDefault="00FC711F" w:rsidP="00C04396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3C7FB4" w14:textId="77777777" w:rsidR="00FC711F" w:rsidRDefault="00FC711F" w:rsidP="00C04396">
            <w:pPr>
              <w:jc w:val="center"/>
            </w:pPr>
          </w:p>
        </w:tc>
      </w:tr>
      <w:tr w:rsidR="00FC711F" w14:paraId="213721D9" w14:textId="77777777" w:rsidTr="00C0439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06FF" w14:textId="77777777" w:rsidR="00FC711F" w:rsidRDefault="00FC711F" w:rsidP="00C04396">
            <w:pPr>
              <w:jc w:val="center"/>
            </w:pPr>
          </w:p>
        </w:tc>
        <w:tc>
          <w:tcPr>
            <w:tcW w:w="24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1971A36" w14:textId="77777777" w:rsidR="00FC711F" w:rsidRDefault="00FC711F" w:rsidP="00C04396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CD55E96" w14:textId="77777777" w:rsidR="00FC711F" w:rsidRDefault="00FC711F" w:rsidP="00C04396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09A7995" w14:textId="77777777" w:rsidR="00FC711F" w:rsidRDefault="00FC711F" w:rsidP="00C04396">
            <w:pPr>
              <w:jc w:val="center"/>
            </w:pPr>
          </w:p>
        </w:tc>
      </w:tr>
    </w:tbl>
    <w:p w14:paraId="5B1A37B4" w14:textId="77777777" w:rsidR="00FC711F" w:rsidRDefault="00FC711F" w:rsidP="00FC711F">
      <w:pPr>
        <w:tabs>
          <w:tab w:val="left" w:pos="2835"/>
        </w:tabs>
        <w:jc w:val="center"/>
      </w:pPr>
      <w:r>
        <w:t>Pour le repas du chapitre nous souhaiterions êtres près de ………………………</w:t>
      </w:r>
      <w:proofErr w:type="gramStart"/>
      <w:r>
        <w:t>…….</w:t>
      </w:r>
      <w:proofErr w:type="gramEnd"/>
      <w:r>
        <w:t>selon possibilité)</w:t>
      </w:r>
    </w:p>
    <w:p w14:paraId="17D7E53C" w14:textId="77777777" w:rsidR="00FC711F" w:rsidRDefault="00FC711F" w:rsidP="00FC711F">
      <w:pPr>
        <w:tabs>
          <w:tab w:val="left" w:pos="2835"/>
        </w:tabs>
        <w:jc w:val="center"/>
      </w:pPr>
    </w:p>
    <w:p w14:paraId="5081F767" w14:textId="77777777" w:rsidR="00FC711F" w:rsidRDefault="00FC711F" w:rsidP="00FC711F">
      <w:pPr>
        <w:tabs>
          <w:tab w:val="left" w:pos="300"/>
          <w:tab w:val="left" w:pos="2835"/>
          <w:tab w:val="center" w:pos="5386"/>
        </w:tabs>
      </w:pPr>
      <w:r>
        <w:tab/>
        <w:t xml:space="preserve">                                         Repas Chapitre</w:t>
      </w:r>
      <w:proofErr w:type="gramStart"/>
      <w:r>
        <w:t xml:space="preserve"> :…</w:t>
      </w:r>
      <w:proofErr w:type="gramEnd"/>
      <w:r>
        <w:t>...................</w:t>
      </w:r>
      <w:r>
        <w:rPr>
          <w:b/>
        </w:rPr>
        <w:t xml:space="preserve">x  80€  </w:t>
      </w:r>
      <w:r>
        <w:t xml:space="preserve"> = ....................€</w:t>
      </w:r>
    </w:p>
    <w:p w14:paraId="24FD04A2" w14:textId="77777777" w:rsidR="00FC711F" w:rsidRDefault="00FC711F" w:rsidP="00FC711F">
      <w:pPr>
        <w:tabs>
          <w:tab w:val="left" w:pos="620"/>
          <w:tab w:val="center" w:pos="5386"/>
          <w:tab w:val="left" w:pos="6521"/>
        </w:tabs>
      </w:pPr>
      <w:r>
        <w:tab/>
        <w:t xml:space="preserve">                                    Samedi soir        </w:t>
      </w:r>
      <w:proofErr w:type="gramStart"/>
      <w:r>
        <w:t xml:space="preserve"> :…</w:t>
      </w:r>
      <w:proofErr w:type="gramEnd"/>
      <w:r>
        <w:t>…………</w:t>
      </w:r>
      <w:r>
        <w:rPr>
          <w:b/>
        </w:rPr>
        <w:t>x  26</w:t>
      </w:r>
      <w:r w:rsidRPr="00A85380">
        <w:rPr>
          <w:b/>
        </w:rPr>
        <w:t>€</w:t>
      </w:r>
      <w:r>
        <w:rPr>
          <w:b/>
        </w:rPr>
        <w:t xml:space="preserve">  </w:t>
      </w:r>
      <w:r>
        <w:rPr>
          <w:b/>
        </w:rPr>
        <w:tab/>
        <w:t xml:space="preserve"> </w:t>
      </w:r>
      <w:r w:rsidRPr="00CE1BFE">
        <w:t>=</w:t>
      </w:r>
      <w:r w:rsidRPr="00C23A12">
        <w:t>…………</w:t>
      </w:r>
      <w:r>
        <w:t>...</w:t>
      </w:r>
      <w:r w:rsidRPr="00C23A12">
        <w:t>..</w:t>
      </w:r>
      <w:r>
        <w:t>€</w:t>
      </w:r>
    </w:p>
    <w:p w14:paraId="19A78901" w14:textId="77777777" w:rsidR="00FC711F" w:rsidRDefault="00FC711F" w:rsidP="00FC711F">
      <w:pPr>
        <w:tabs>
          <w:tab w:val="left" w:pos="620"/>
          <w:tab w:val="center" w:pos="5386"/>
          <w:tab w:val="left" w:pos="6521"/>
        </w:tabs>
      </w:pPr>
      <w:r>
        <w:tab/>
        <w:t xml:space="preserve">                                    Nbre d'intronisations</w:t>
      </w:r>
      <w:proofErr w:type="gramStart"/>
      <w:r>
        <w:t xml:space="preserve"> :.............</w:t>
      </w:r>
      <w:proofErr w:type="gramEnd"/>
      <w:r>
        <w:rPr>
          <w:b/>
        </w:rPr>
        <w:t xml:space="preserve">x  40 € </w:t>
      </w:r>
      <w:r>
        <w:rPr>
          <w:b/>
        </w:rPr>
        <w:tab/>
      </w:r>
      <w:r>
        <w:t xml:space="preserve"> = ....................€</w:t>
      </w:r>
      <w:r>
        <w:tab/>
      </w:r>
    </w:p>
    <w:p w14:paraId="4B3FB026" w14:textId="77777777" w:rsidR="00FC711F" w:rsidRDefault="00FC711F" w:rsidP="00FC711F">
      <w:pPr>
        <w:tabs>
          <w:tab w:val="left" w:pos="620"/>
          <w:tab w:val="center" w:pos="5386"/>
          <w:tab w:val="left" w:pos="6521"/>
        </w:tabs>
      </w:pPr>
      <w:r>
        <w:tab/>
        <w:t xml:space="preserve">                                    Nbre de terrines de faisan        </w:t>
      </w:r>
      <w:proofErr w:type="gramStart"/>
      <w:r>
        <w:t>x  10</w:t>
      </w:r>
      <w:proofErr w:type="gramEnd"/>
      <w:r>
        <w:t xml:space="preserve"> €   = …………… €</w:t>
      </w:r>
    </w:p>
    <w:p w14:paraId="19FF8B6E" w14:textId="3FC64CBB" w:rsidR="00FC711F" w:rsidRDefault="00FC711F" w:rsidP="00FC711F">
      <w:pPr>
        <w:tabs>
          <w:tab w:val="left" w:pos="6663"/>
          <w:tab w:val="left" w:pos="7938"/>
        </w:tabs>
        <w:jc w:val="center"/>
      </w:pPr>
      <w:r>
        <w:t xml:space="preserve">                             </w:t>
      </w:r>
      <w:r w:rsidRPr="00A040E1">
        <w:rPr>
          <w:b/>
        </w:rPr>
        <w:t>A REGLER</w:t>
      </w:r>
      <w:r>
        <w:t xml:space="preserve">                                   =   …................€</w:t>
      </w:r>
    </w:p>
    <w:p w14:paraId="357A6AEA" w14:textId="77777777" w:rsidR="00FC711F" w:rsidRDefault="00FC711F" w:rsidP="00FC711F">
      <w:pPr>
        <w:tabs>
          <w:tab w:val="left" w:pos="6663"/>
          <w:tab w:val="left" w:pos="7938"/>
        </w:tabs>
        <w:jc w:val="center"/>
        <w:rPr>
          <w:b/>
        </w:rPr>
      </w:pPr>
    </w:p>
    <w:p w14:paraId="1F8A5EAA" w14:textId="166C9371" w:rsidR="00FC711F" w:rsidRPr="00E818EB" w:rsidRDefault="00FC711F" w:rsidP="00FD6E9E">
      <w:pPr>
        <w:ind w:right="-1021"/>
        <w:rPr>
          <w:b/>
          <w:i/>
          <w:color w:val="C0504D"/>
          <w:sz w:val="36"/>
          <w:szCs w:val="36"/>
          <w:u w:val="single"/>
          <w:vertAlign w:val="superscript"/>
        </w:rPr>
      </w:pPr>
      <w:r>
        <w:rPr>
          <w:b/>
          <w:i/>
          <w:color w:val="C0504D"/>
          <w:sz w:val="36"/>
          <w:szCs w:val="36"/>
          <w:vertAlign w:val="superscript"/>
        </w:rPr>
        <w:t xml:space="preserve">  </w:t>
      </w:r>
      <w:r w:rsidRPr="00E818EB">
        <w:rPr>
          <w:b/>
          <w:i/>
          <w:color w:val="C0504D"/>
          <w:sz w:val="36"/>
          <w:szCs w:val="36"/>
          <w:vertAlign w:val="superscript"/>
        </w:rPr>
        <w:t xml:space="preserve">NOMBRE </w:t>
      </w:r>
      <w:r>
        <w:rPr>
          <w:b/>
          <w:i/>
          <w:color w:val="C0504D"/>
          <w:sz w:val="36"/>
          <w:szCs w:val="36"/>
          <w:u w:val="single"/>
          <w:vertAlign w:val="superscript"/>
        </w:rPr>
        <w:t>DE PERSONNES A PRENDRE A L’AIRE DU CAMPING</w:t>
      </w:r>
      <w:r w:rsidRPr="00E818EB">
        <w:rPr>
          <w:b/>
          <w:i/>
          <w:color w:val="C0504D"/>
          <w:sz w:val="36"/>
          <w:szCs w:val="36"/>
          <w:u w:val="single"/>
          <w:vertAlign w:val="superscript"/>
        </w:rPr>
        <w:t>-</w:t>
      </w:r>
      <w:proofErr w:type="gramStart"/>
      <w:r w:rsidRPr="00E818EB">
        <w:rPr>
          <w:b/>
          <w:i/>
          <w:color w:val="C0504D"/>
          <w:sz w:val="36"/>
          <w:szCs w:val="36"/>
          <w:u w:val="single"/>
          <w:vertAlign w:val="superscript"/>
        </w:rPr>
        <w:t>CA</w:t>
      </w:r>
      <w:r>
        <w:rPr>
          <w:b/>
          <w:i/>
          <w:color w:val="C0504D"/>
          <w:sz w:val="36"/>
          <w:szCs w:val="36"/>
          <w:u w:val="single"/>
          <w:vertAlign w:val="superscript"/>
        </w:rPr>
        <w:t>R  DIMANCHE</w:t>
      </w:r>
      <w:proofErr w:type="gramEnd"/>
      <w:r>
        <w:rPr>
          <w:b/>
          <w:i/>
          <w:color w:val="C0504D"/>
          <w:sz w:val="36"/>
          <w:szCs w:val="36"/>
          <w:u w:val="single"/>
          <w:vertAlign w:val="superscript"/>
        </w:rPr>
        <w:t xml:space="preserve"> 10 Novembre   à partir de 8h</w:t>
      </w:r>
      <w:r w:rsidRPr="00E818EB">
        <w:rPr>
          <w:b/>
          <w:i/>
          <w:color w:val="C0504D"/>
          <w:sz w:val="36"/>
          <w:szCs w:val="36"/>
          <w:u w:val="single"/>
          <w:vertAlign w:val="superscript"/>
        </w:rPr>
        <w:t>.</w:t>
      </w:r>
    </w:p>
    <w:p w14:paraId="1A5E6B10" w14:textId="77777777" w:rsidR="00FC711F" w:rsidRDefault="00FC711F" w:rsidP="00FC711F">
      <w:pPr>
        <w:ind w:left="-426" w:right="-376"/>
        <w:jc w:val="center"/>
        <w:rPr>
          <w:b/>
        </w:rPr>
      </w:pPr>
    </w:p>
    <w:p w14:paraId="333E0D58" w14:textId="77777777" w:rsidR="00FC711F" w:rsidRDefault="00FC711F" w:rsidP="00FC711F">
      <w:pPr>
        <w:ind w:left="-426" w:right="-376"/>
        <w:jc w:val="center"/>
      </w:pPr>
      <w:r>
        <w:rPr>
          <w:b/>
        </w:rPr>
        <w:t xml:space="preserve">Nous vous demandons de bien vouloir vous inscrire le plus rapidement possible et au plus tard le </w:t>
      </w:r>
    </w:p>
    <w:p w14:paraId="6E92BC36" w14:textId="77777777" w:rsidR="00FC711F" w:rsidRDefault="00FC711F" w:rsidP="00FC711F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"  28</w:t>
      </w:r>
      <w:proofErr w:type="gramEnd"/>
      <w:r>
        <w:rPr>
          <w:b/>
          <w:sz w:val="32"/>
        </w:rPr>
        <w:t xml:space="preserve"> OCTOBRE  2019"</w:t>
      </w:r>
    </w:p>
    <w:p w14:paraId="7C1EEE2B" w14:textId="77777777" w:rsidR="00FC711F" w:rsidRDefault="00FC711F" w:rsidP="00FC711F">
      <w:pPr>
        <w:jc w:val="center"/>
      </w:pPr>
      <w:r>
        <w:t xml:space="preserve">Dans le cadre de la réciprocité entre confréries, nous offrons </w:t>
      </w:r>
      <w:r>
        <w:rPr>
          <w:b/>
        </w:rPr>
        <w:t>une intronisation gratuite</w:t>
      </w:r>
      <w:r>
        <w:t xml:space="preserve"> à chaque Confrérie </w:t>
      </w:r>
      <w:proofErr w:type="gramStart"/>
      <w:r>
        <w:t>présente  en</w:t>
      </w:r>
      <w:proofErr w:type="gramEnd"/>
      <w:r>
        <w:t xml:space="preserve"> tenue d'apparat participant au déjeuner.</w:t>
      </w:r>
    </w:p>
    <w:p w14:paraId="7AA7B362" w14:textId="77777777" w:rsidR="00FC711F" w:rsidRDefault="00FC711F" w:rsidP="00FC711F">
      <w:pPr>
        <w:spacing w:line="240" w:lineRule="exact"/>
        <w:jc w:val="center"/>
        <w:rPr>
          <w:rFonts w:ascii="Univers (WN)" w:hAnsi="Univers (WN)"/>
          <w:b/>
          <w:u w:val="single"/>
        </w:rPr>
      </w:pPr>
      <w:r>
        <w:rPr>
          <w:rFonts w:ascii="Univers (WN)" w:hAnsi="Univers (WN)"/>
          <w:b/>
          <w:u w:val="single"/>
        </w:rPr>
        <w:t>FICHE de RENSEIGNEMENTS</w:t>
      </w:r>
    </w:p>
    <w:p w14:paraId="0E99BE60" w14:textId="77777777" w:rsidR="00FC711F" w:rsidRDefault="00FC711F" w:rsidP="00FC711F">
      <w:pPr>
        <w:spacing w:line="240" w:lineRule="exact"/>
        <w:jc w:val="center"/>
        <w:rPr>
          <w:rFonts w:ascii="Univers (WN)" w:hAnsi="Univers (WN)"/>
          <w:b/>
          <w:u w:val="single"/>
        </w:rPr>
      </w:pPr>
    </w:p>
    <w:p w14:paraId="3B292172" w14:textId="77777777" w:rsidR="00FC711F" w:rsidRDefault="00FC711F" w:rsidP="00FC711F">
      <w:pPr>
        <w:spacing w:line="240" w:lineRule="exact"/>
        <w:jc w:val="center"/>
        <w:rPr>
          <w:rFonts w:ascii="Univers (WN)" w:hAnsi="Univers (WN)"/>
          <w:b/>
          <w:u w:val="single"/>
        </w:rPr>
      </w:pPr>
      <w:r>
        <w:rPr>
          <w:rFonts w:ascii="Univers (WN)" w:hAnsi="Univers (WN)"/>
          <w:b/>
          <w:u w:val="single"/>
        </w:rPr>
        <w:t>CONCERNANT la CONFRERIE de la PERSONNE à INTRONISER</w:t>
      </w:r>
    </w:p>
    <w:p w14:paraId="33F4F193" w14:textId="77777777" w:rsidR="00FC711F" w:rsidRDefault="00FC711F" w:rsidP="00FC711F">
      <w:pPr>
        <w:spacing w:line="240" w:lineRule="exact"/>
        <w:rPr>
          <w:rFonts w:ascii="Univers (WN)" w:hAnsi="Univers (WN)"/>
        </w:rPr>
      </w:pPr>
      <w:r>
        <w:rPr>
          <w:rFonts w:ascii="Univers (WN)" w:hAnsi="Univers (WN)"/>
        </w:rPr>
        <w:tab/>
      </w:r>
      <w:r>
        <w:rPr>
          <w:rFonts w:ascii="Univers (WN)" w:hAnsi="Univers (WN)"/>
        </w:rPr>
        <w:tab/>
      </w:r>
      <w:r>
        <w:rPr>
          <w:rFonts w:ascii="Univers (WN)" w:hAnsi="Univers (WN)"/>
        </w:rPr>
        <w:tab/>
      </w:r>
      <w:r>
        <w:rPr>
          <w:rFonts w:ascii="Univers (WN)" w:hAnsi="Univers (WN)"/>
        </w:rPr>
        <w:tab/>
      </w:r>
      <w:r>
        <w:rPr>
          <w:rFonts w:ascii="Univers (WN)" w:hAnsi="Univers (WN)"/>
        </w:rPr>
        <w:tab/>
        <w:t>(</w:t>
      </w:r>
      <w:proofErr w:type="gramStart"/>
      <w:r>
        <w:rPr>
          <w:rFonts w:ascii="Univers (WN)" w:hAnsi="Univers (WN)"/>
        </w:rPr>
        <w:t>ou</w:t>
      </w:r>
      <w:proofErr w:type="gramEnd"/>
      <w:r>
        <w:rPr>
          <w:rFonts w:ascii="Univers (WN)" w:hAnsi="Univers (WN)"/>
        </w:rPr>
        <w:t xml:space="preserve"> joindre un C.V)</w:t>
      </w:r>
    </w:p>
    <w:p w14:paraId="56E4621A" w14:textId="77777777" w:rsidR="00FC711F" w:rsidRDefault="00FC711F" w:rsidP="00FC711F">
      <w:pPr>
        <w:spacing w:line="240" w:lineRule="exact"/>
        <w:rPr>
          <w:rFonts w:ascii="Univers (WN)" w:hAnsi="Univers (WN)"/>
        </w:rPr>
      </w:pPr>
    </w:p>
    <w:p w14:paraId="7E24F789" w14:textId="77777777" w:rsidR="00FC711F" w:rsidRDefault="00FC711F" w:rsidP="00FC711F">
      <w:pPr>
        <w:spacing w:line="240" w:lineRule="exact"/>
        <w:rPr>
          <w:rFonts w:ascii="Univers (WN)" w:hAnsi="Univers (WN)"/>
        </w:rPr>
      </w:pPr>
    </w:p>
    <w:p w14:paraId="6B39358F" w14:textId="77777777" w:rsidR="00FC711F" w:rsidRDefault="00FC711F" w:rsidP="00FC711F">
      <w:pPr>
        <w:spacing w:line="240" w:lineRule="exact"/>
        <w:rPr>
          <w:rFonts w:ascii="Univers (WN)" w:hAnsi="Univers (WN)"/>
          <w:b/>
        </w:rPr>
      </w:pPr>
      <w:r>
        <w:rPr>
          <w:rFonts w:ascii="Univers (WN)" w:hAnsi="Univers (WN)"/>
          <w:b/>
        </w:rPr>
        <w:t xml:space="preserve">Nom, </w:t>
      </w:r>
      <w:proofErr w:type="gramStart"/>
      <w:r>
        <w:rPr>
          <w:rFonts w:ascii="Univers (WN)" w:hAnsi="Univers (WN)"/>
          <w:b/>
        </w:rPr>
        <w:t>Prénom  de</w:t>
      </w:r>
      <w:proofErr w:type="gramEnd"/>
      <w:r>
        <w:rPr>
          <w:rFonts w:ascii="Univers (WN)" w:hAnsi="Univers (WN)"/>
          <w:b/>
        </w:rPr>
        <w:t xml:space="preserve"> l’impétrant  :</w:t>
      </w:r>
    </w:p>
    <w:p w14:paraId="0CC89348" w14:textId="77777777" w:rsidR="00FC711F" w:rsidRDefault="00FC711F" w:rsidP="00FC711F">
      <w:pPr>
        <w:spacing w:line="240" w:lineRule="exact"/>
        <w:rPr>
          <w:rFonts w:ascii="Univers (WN)" w:hAnsi="Univers (WN)"/>
          <w:b/>
        </w:rPr>
      </w:pPr>
    </w:p>
    <w:p w14:paraId="05C6ED07" w14:textId="77777777" w:rsidR="00FC711F" w:rsidRDefault="00FC711F" w:rsidP="00FC711F">
      <w:pPr>
        <w:spacing w:line="240" w:lineRule="exact"/>
        <w:rPr>
          <w:rFonts w:ascii="Univers (WN)" w:hAnsi="Univers (WN)"/>
          <w:b/>
        </w:rPr>
      </w:pPr>
      <w:r>
        <w:rPr>
          <w:rFonts w:ascii="Univers (WN)" w:hAnsi="Univers (WN)"/>
          <w:b/>
        </w:rPr>
        <w:t xml:space="preserve">Adresse           </w:t>
      </w:r>
      <w:proofErr w:type="gramStart"/>
      <w:r>
        <w:rPr>
          <w:rFonts w:ascii="Univers (WN)" w:hAnsi="Univers (WN)"/>
          <w:b/>
        </w:rPr>
        <w:t xml:space="preserve">   :</w:t>
      </w:r>
      <w:proofErr w:type="gramEnd"/>
    </w:p>
    <w:p w14:paraId="3B7FDE0A" w14:textId="77777777" w:rsidR="00FC711F" w:rsidRDefault="00FC711F" w:rsidP="00FC711F">
      <w:pPr>
        <w:spacing w:line="240" w:lineRule="exact"/>
        <w:rPr>
          <w:rFonts w:ascii="Univers (WN)" w:hAnsi="Univers (WN)"/>
          <w:b/>
          <w:i/>
          <w:u w:val="single"/>
        </w:rPr>
      </w:pPr>
    </w:p>
    <w:p w14:paraId="3375FDD3" w14:textId="77777777" w:rsidR="00FC711F" w:rsidRDefault="00FC711F" w:rsidP="00FC711F">
      <w:pPr>
        <w:spacing w:line="240" w:lineRule="exact"/>
        <w:rPr>
          <w:rFonts w:ascii="Univers (WN)" w:hAnsi="Univers (WN)"/>
          <w:b/>
          <w:i/>
          <w:u w:val="single"/>
        </w:rPr>
      </w:pPr>
    </w:p>
    <w:p w14:paraId="4DAA9428" w14:textId="77777777" w:rsidR="00FC711F" w:rsidRDefault="00FC711F" w:rsidP="00FC711F">
      <w:pPr>
        <w:spacing w:line="240" w:lineRule="exact"/>
        <w:rPr>
          <w:rFonts w:ascii="Univers (WN)" w:hAnsi="Univers (WN)"/>
          <w:b/>
          <w:i/>
          <w:u w:val="single"/>
        </w:rPr>
      </w:pPr>
    </w:p>
    <w:p w14:paraId="2402A789" w14:textId="77777777" w:rsidR="00FC711F" w:rsidRDefault="00FC711F" w:rsidP="00FC711F">
      <w:pPr>
        <w:spacing w:line="240" w:lineRule="exact"/>
        <w:rPr>
          <w:rFonts w:ascii="Univers (WN)" w:hAnsi="Univers (WN)"/>
          <w:b/>
          <w:i/>
          <w:u w:val="single"/>
        </w:rPr>
      </w:pPr>
    </w:p>
    <w:p w14:paraId="14E206EB" w14:textId="77777777" w:rsidR="00FC711F" w:rsidRDefault="00FC711F" w:rsidP="00FC711F">
      <w:pPr>
        <w:spacing w:line="240" w:lineRule="exact"/>
        <w:rPr>
          <w:rFonts w:ascii="Univers (WN)" w:hAnsi="Univers (WN)"/>
          <w:b/>
        </w:rPr>
      </w:pPr>
      <w:r>
        <w:rPr>
          <w:rFonts w:ascii="Univers (WN)" w:hAnsi="Univers (WN)"/>
          <w:b/>
        </w:rPr>
        <w:t xml:space="preserve">Confrérie représentée                </w:t>
      </w:r>
      <w:proofErr w:type="gramStart"/>
      <w:r>
        <w:rPr>
          <w:rFonts w:ascii="Univers (WN)" w:hAnsi="Univers (WN)"/>
          <w:b/>
        </w:rPr>
        <w:t xml:space="preserve">   :</w:t>
      </w:r>
      <w:proofErr w:type="gramEnd"/>
      <w:r>
        <w:rPr>
          <w:rFonts w:ascii="Univers (WN)" w:hAnsi="Univers (WN)"/>
          <w:b/>
        </w:rPr>
        <w:t xml:space="preserve"> </w:t>
      </w:r>
    </w:p>
    <w:p w14:paraId="3E30182C" w14:textId="77777777" w:rsidR="00FC711F" w:rsidRDefault="00FC711F" w:rsidP="00FC711F">
      <w:pPr>
        <w:spacing w:line="240" w:lineRule="exact"/>
        <w:rPr>
          <w:rFonts w:ascii="Univers (WN)" w:hAnsi="Univers (WN)"/>
          <w:b/>
          <w:i/>
          <w:u w:val="single"/>
        </w:rPr>
      </w:pPr>
    </w:p>
    <w:p w14:paraId="561C2FAB" w14:textId="77777777" w:rsidR="00FC711F" w:rsidRDefault="00FC711F" w:rsidP="00FC711F">
      <w:pPr>
        <w:spacing w:line="240" w:lineRule="exact"/>
        <w:rPr>
          <w:rFonts w:ascii="Univers (WN)" w:hAnsi="Univers (WN)"/>
          <w:b/>
          <w:i/>
          <w:u w:val="single"/>
        </w:rPr>
      </w:pPr>
    </w:p>
    <w:p w14:paraId="125D8B3D" w14:textId="77777777" w:rsidR="00FC711F" w:rsidRDefault="00FC711F" w:rsidP="00FC711F">
      <w:pPr>
        <w:spacing w:line="240" w:lineRule="exact"/>
        <w:rPr>
          <w:rFonts w:ascii="Univers (WN)" w:hAnsi="Univers (WN)"/>
          <w:b/>
        </w:rPr>
      </w:pPr>
      <w:r>
        <w:rPr>
          <w:rFonts w:ascii="Univers (WN)" w:hAnsi="Univers (WN)"/>
          <w:b/>
        </w:rPr>
        <w:t xml:space="preserve">Historique et but de la </w:t>
      </w:r>
      <w:proofErr w:type="gramStart"/>
      <w:r>
        <w:rPr>
          <w:rFonts w:ascii="Univers (WN)" w:hAnsi="Univers (WN)"/>
          <w:b/>
        </w:rPr>
        <w:t>Confrérie  :</w:t>
      </w:r>
      <w:proofErr w:type="gramEnd"/>
    </w:p>
    <w:p w14:paraId="29B36E04" w14:textId="77777777" w:rsidR="00FC711F" w:rsidRDefault="00FC711F" w:rsidP="00FC711F">
      <w:pPr>
        <w:spacing w:line="240" w:lineRule="exact"/>
        <w:rPr>
          <w:rFonts w:ascii="Univers (WN)" w:hAnsi="Univers (WN)"/>
          <w:b/>
          <w:i/>
          <w:u w:val="single"/>
        </w:rPr>
      </w:pPr>
    </w:p>
    <w:p w14:paraId="63905489" w14:textId="77777777" w:rsidR="00FC711F" w:rsidRDefault="00FC711F" w:rsidP="00FC711F">
      <w:pPr>
        <w:spacing w:line="240" w:lineRule="exact"/>
        <w:rPr>
          <w:rFonts w:ascii="Univers (WN)" w:hAnsi="Univers (WN)"/>
          <w:b/>
          <w:i/>
          <w:u w:val="single"/>
        </w:rPr>
      </w:pPr>
    </w:p>
    <w:p w14:paraId="5CB41E5A" w14:textId="77777777" w:rsidR="00FC711F" w:rsidRDefault="00FC711F" w:rsidP="00FC711F">
      <w:pPr>
        <w:spacing w:line="240" w:lineRule="exact"/>
        <w:rPr>
          <w:rFonts w:ascii="Univers (WN)" w:hAnsi="Univers (WN)"/>
          <w:b/>
          <w:i/>
          <w:u w:val="single"/>
        </w:rPr>
      </w:pPr>
    </w:p>
    <w:p w14:paraId="04FD55CA" w14:textId="77777777" w:rsidR="00FC711F" w:rsidRDefault="00FC711F" w:rsidP="00FC711F">
      <w:pPr>
        <w:spacing w:line="240" w:lineRule="exact"/>
        <w:rPr>
          <w:rFonts w:ascii="Univers (WN)" w:hAnsi="Univers (WN)"/>
          <w:b/>
          <w:i/>
          <w:u w:val="single"/>
        </w:rPr>
      </w:pPr>
    </w:p>
    <w:p w14:paraId="05D0D9DD" w14:textId="77777777" w:rsidR="00FC711F" w:rsidRDefault="00FC711F" w:rsidP="00FC711F">
      <w:pPr>
        <w:spacing w:line="240" w:lineRule="exact"/>
        <w:rPr>
          <w:rFonts w:ascii="Univers (WN)" w:hAnsi="Univers (WN)"/>
          <w:b/>
          <w:i/>
          <w:u w:val="single"/>
        </w:rPr>
      </w:pPr>
    </w:p>
    <w:p w14:paraId="64AFBF8F" w14:textId="77777777" w:rsidR="00FC711F" w:rsidRDefault="00FC711F" w:rsidP="00FC711F">
      <w:pPr>
        <w:spacing w:line="240" w:lineRule="exact"/>
        <w:rPr>
          <w:rFonts w:ascii="Univers (WN)" w:hAnsi="Univers (WN)"/>
          <w:b/>
          <w:i/>
          <w:u w:val="single"/>
        </w:rPr>
      </w:pPr>
      <w:r>
        <w:rPr>
          <w:rFonts w:ascii="Univers (WN)" w:hAnsi="Univers (WN)"/>
          <w:b/>
          <w:i/>
          <w:u w:val="single"/>
        </w:rPr>
        <w:t>NB : vous aurez remarqué que nous souhaitons mettre à l’honneur la confrérie de l’impétrant qui aura, bien entendu, un diplôme à son nom.</w:t>
      </w:r>
    </w:p>
    <w:p w14:paraId="4554C4CA" w14:textId="77777777" w:rsidR="00FC711F" w:rsidRDefault="00FC711F" w:rsidP="00FC711F">
      <w:pPr>
        <w:spacing w:line="240" w:lineRule="exact"/>
        <w:rPr>
          <w:rFonts w:ascii="Univers (WN)" w:hAnsi="Univers (WN)"/>
          <w:b/>
          <w:i/>
          <w:u w:val="single"/>
        </w:rPr>
      </w:pPr>
    </w:p>
    <w:p w14:paraId="600E4C2D" w14:textId="77777777" w:rsidR="00FC711F" w:rsidRDefault="00FC711F" w:rsidP="00FC711F">
      <w:pPr>
        <w:spacing w:line="240" w:lineRule="exact"/>
        <w:rPr>
          <w:rFonts w:ascii="Univers (WN)" w:hAnsi="Univers (WN)"/>
          <w:b/>
          <w:i/>
          <w:u w:val="single"/>
        </w:rPr>
      </w:pPr>
    </w:p>
    <w:p w14:paraId="1F8D4F8A" w14:textId="77777777" w:rsidR="00FC711F" w:rsidRDefault="00FC711F" w:rsidP="00FC711F">
      <w:pPr>
        <w:spacing w:line="240" w:lineRule="exact"/>
        <w:rPr>
          <w:rFonts w:ascii="Univers (WN)" w:hAnsi="Univers (WN)"/>
          <w:b/>
          <w:i/>
          <w:u w:val="single"/>
        </w:rPr>
      </w:pPr>
    </w:p>
    <w:p w14:paraId="0B3117E9" w14:textId="77777777" w:rsidR="00FC711F" w:rsidRDefault="00FC711F" w:rsidP="00FC711F">
      <w:pPr>
        <w:spacing w:line="240" w:lineRule="exact"/>
        <w:rPr>
          <w:rFonts w:ascii="Univers (WN)" w:hAnsi="Univers (WN)"/>
          <w:b/>
          <w:i/>
          <w:u w:val="single"/>
        </w:rPr>
      </w:pPr>
    </w:p>
    <w:p w14:paraId="756EF0A7" w14:textId="77777777" w:rsidR="00FC711F" w:rsidRDefault="00FC711F" w:rsidP="00FC711F">
      <w:pPr>
        <w:spacing w:line="240" w:lineRule="exact"/>
        <w:rPr>
          <w:rFonts w:ascii="Univers (WN)" w:hAnsi="Univers (WN)"/>
          <w:b/>
          <w:i/>
          <w:u w:val="single"/>
        </w:rPr>
      </w:pPr>
    </w:p>
    <w:p w14:paraId="3C131A8C" w14:textId="77777777" w:rsidR="00FC711F" w:rsidRDefault="00FC711F" w:rsidP="00FC711F">
      <w:pPr>
        <w:rPr>
          <w:rFonts w:ascii="Univers (WN)" w:hAnsi="Univers (WN)"/>
          <w:b/>
          <w:i/>
          <w:u w:val="single"/>
        </w:rPr>
      </w:pPr>
      <w:bookmarkStart w:id="0" w:name="_GoBack"/>
      <w:bookmarkEnd w:id="0"/>
    </w:p>
    <w:sectPr w:rsidR="00FC711F" w:rsidSect="006409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47BFD" w14:textId="77777777" w:rsidR="0034158E" w:rsidRDefault="0034158E" w:rsidP="006409A4">
      <w:pPr>
        <w:spacing w:after="0" w:line="240" w:lineRule="auto"/>
      </w:pPr>
      <w:r>
        <w:separator/>
      </w:r>
    </w:p>
  </w:endnote>
  <w:endnote w:type="continuationSeparator" w:id="0">
    <w:p w14:paraId="274A1005" w14:textId="77777777" w:rsidR="0034158E" w:rsidRDefault="0034158E" w:rsidP="0064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lackmoor LET">
    <w:altName w:val="Cambria Math"/>
    <w:charset w:val="00"/>
    <w:family w:val="auto"/>
    <w:pitch w:val="variable"/>
    <w:sig w:usb0="00000001" w:usb1="4000001A" w:usb2="00000000" w:usb3="00000000" w:csb0="00000011" w:csb1="00000000"/>
  </w:font>
  <w:font w:name="Univers (WN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6B41E" w14:textId="77777777" w:rsidR="0034158E" w:rsidRDefault="0034158E" w:rsidP="006409A4">
      <w:pPr>
        <w:spacing w:after="0" w:line="240" w:lineRule="auto"/>
      </w:pPr>
      <w:r>
        <w:separator/>
      </w:r>
    </w:p>
  </w:footnote>
  <w:footnote w:type="continuationSeparator" w:id="0">
    <w:p w14:paraId="69FC7DB9" w14:textId="77777777" w:rsidR="0034158E" w:rsidRDefault="0034158E" w:rsidP="0064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C27AB"/>
    <w:multiLevelType w:val="hybridMultilevel"/>
    <w:tmpl w:val="8DE6263E"/>
    <w:lvl w:ilvl="0" w:tplc="70C486BE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DD1D13"/>
    <w:multiLevelType w:val="hybridMultilevel"/>
    <w:tmpl w:val="35706520"/>
    <w:lvl w:ilvl="0" w:tplc="3FD645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A4"/>
    <w:rsid w:val="00052ABB"/>
    <w:rsid w:val="000E1F63"/>
    <w:rsid w:val="00153387"/>
    <w:rsid w:val="001953F9"/>
    <w:rsid w:val="001A44B3"/>
    <w:rsid w:val="00212312"/>
    <w:rsid w:val="002342B4"/>
    <w:rsid w:val="00261EA9"/>
    <w:rsid w:val="00292D78"/>
    <w:rsid w:val="002A73EF"/>
    <w:rsid w:val="00331B57"/>
    <w:rsid w:val="0034158E"/>
    <w:rsid w:val="003A3B3D"/>
    <w:rsid w:val="003A3E0B"/>
    <w:rsid w:val="003E3B11"/>
    <w:rsid w:val="00435810"/>
    <w:rsid w:val="004601D0"/>
    <w:rsid w:val="004650C9"/>
    <w:rsid w:val="004B4EF1"/>
    <w:rsid w:val="004B77C1"/>
    <w:rsid w:val="005502D0"/>
    <w:rsid w:val="00612A14"/>
    <w:rsid w:val="006409A4"/>
    <w:rsid w:val="006B0BB5"/>
    <w:rsid w:val="007206A8"/>
    <w:rsid w:val="0075483A"/>
    <w:rsid w:val="0076032F"/>
    <w:rsid w:val="0082398A"/>
    <w:rsid w:val="00840EFD"/>
    <w:rsid w:val="00853EA3"/>
    <w:rsid w:val="00886840"/>
    <w:rsid w:val="008E5ACA"/>
    <w:rsid w:val="0098550F"/>
    <w:rsid w:val="009F6FAB"/>
    <w:rsid w:val="00A403F9"/>
    <w:rsid w:val="00A70061"/>
    <w:rsid w:val="00A70905"/>
    <w:rsid w:val="00B431B1"/>
    <w:rsid w:val="00B55176"/>
    <w:rsid w:val="00C3756F"/>
    <w:rsid w:val="00C834C4"/>
    <w:rsid w:val="00CB243C"/>
    <w:rsid w:val="00D06BF1"/>
    <w:rsid w:val="00D17978"/>
    <w:rsid w:val="00D96D40"/>
    <w:rsid w:val="00DE440D"/>
    <w:rsid w:val="00E06683"/>
    <w:rsid w:val="00E12624"/>
    <w:rsid w:val="00E126BD"/>
    <w:rsid w:val="00E52E3E"/>
    <w:rsid w:val="00E62714"/>
    <w:rsid w:val="00E83F38"/>
    <w:rsid w:val="00EB5998"/>
    <w:rsid w:val="00ED4B5A"/>
    <w:rsid w:val="00F30856"/>
    <w:rsid w:val="00F31D55"/>
    <w:rsid w:val="00F53E3C"/>
    <w:rsid w:val="00F866A2"/>
    <w:rsid w:val="00FA2601"/>
    <w:rsid w:val="00FA2E2D"/>
    <w:rsid w:val="00FC711F"/>
    <w:rsid w:val="00FC7CA3"/>
    <w:rsid w:val="00FD6E9E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1C59B"/>
  <w15:docId w15:val="{0DA5FB2E-ECD3-450F-A743-374F3A9B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4C4"/>
  </w:style>
  <w:style w:type="paragraph" w:styleId="Titre1">
    <w:name w:val="heading 1"/>
    <w:basedOn w:val="Normal"/>
    <w:next w:val="Normal"/>
    <w:link w:val="Titre1Car"/>
    <w:uiPriority w:val="9"/>
    <w:qFormat/>
    <w:rsid w:val="00C834C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834C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834C4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834C4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834C4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834C4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834C4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834C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834C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4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09A4"/>
  </w:style>
  <w:style w:type="paragraph" w:styleId="Pieddepage">
    <w:name w:val="footer"/>
    <w:basedOn w:val="Normal"/>
    <w:link w:val="PieddepageCar"/>
    <w:uiPriority w:val="99"/>
    <w:semiHidden/>
    <w:unhideWhenUsed/>
    <w:rsid w:val="0064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09A4"/>
  </w:style>
  <w:style w:type="paragraph" w:styleId="Paragraphedeliste">
    <w:name w:val="List Paragraph"/>
    <w:basedOn w:val="Normal"/>
    <w:uiPriority w:val="34"/>
    <w:qFormat/>
    <w:rsid w:val="006409A4"/>
    <w:pPr>
      <w:ind w:left="720"/>
      <w:contextualSpacing/>
    </w:pPr>
  </w:style>
  <w:style w:type="paragraph" w:styleId="Sansinterligne">
    <w:name w:val="No Spacing"/>
    <w:uiPriority w:val="1"/>
    <w:qFormat/>
    <w:rsid w:val="00C834C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C834C4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C834C4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C834C4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C834C4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834C4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834C4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834C4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834C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834C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834C4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834C4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834C4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834C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C834C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C834C4"/>
    <w:rPr>
      <w:b/>
      <w:bCs/>
    </w:rPr>
  </w:style>
  <w:style w:type="character" w:styleId="Accentuation">
    <w:name w:val="Emphasis"/>
    <w:uiPriority w:val="20"/>
    <w:qFormat/>
    <w:rsid w:val="00C834C4"/>
    <w:rPr>
      <w:caps/>
      <w:color w:val="243F60" w:themeColor="accent1" w:themeShade="7F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C834C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834C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34C4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34C4"/>
    <w:rPr>
      <w:color w:val="4F81BD" w:themeColor="accent1"/>
      <w:sz w:val="24"/>
      <w:szCs w:val="24"/>
    </w:rPr>
  </w:style>
  <w:style w:type="character" w:styleId="Accentuationlgre">
    <w:name w:val="Subtle Emphasis"/>
    <w:uiPriority w:val="19"/>
    <w:qFormat/>
    <w:rsid w:val="00C834C4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C834C4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C834C4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C834C4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C834C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834C4"/>
    <w:pPr>
      <w:outlineLvl w:val="9"/>
    </w:pPr>
  </w:style>
  <w:style w:type="character" w:styleId="Lienhypertexte">
    <w:name w:val="Hyperlink"/>
    <w:uiPriority w:val="99"/>
    <w:semiHidden/>
    <w:unhideWhenUsed/>
    <w:rsid w:val="00FA2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isanderiedesully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B3DA8-C9B9-42DA-8C71-CB26249C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901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Turpin</dc:creator>
  <cp:lastModifiedBy>Edmond Louis Simonneau</cp:lastModifiedBy>
  <cp:revision>2</cp:revision>
  <cp:lastPrinted>2019-08-26T09:14:00Z</cp:lastPrinted>
  <dcterms:created xsi:type="dcterms:W3CDTF">2019-08-29T15:24:00Z</dcterms:created>
  <dcterms:modified xsi:type="dcterms:W3CDTF">2019-08-29T15:24:00Z</dcterms:modified>
</cp:coreProperties>
</file>